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F1C" w:rsidRPr="00D92C94" w:rsidRDefault="001F3F1C" w:rsidP="00E82C40">
      <w:pPr>
        <w:pStyle w:val="NormalWeb"/>
        <w:spacing w:before="0" w:beforeAutospacing="0" w:after="0" w:afterAutospacing="0" w:line="360" w:lineRule="auto"/>
        <w:ind w:firstLine="709"/>
        <w:jc w:val="right"/>
        <w:rPr>
          <w:b/>
          <w:iCs/>
          <w:color w:val="000000"/>
          <w:sz w:val="28"/>
          <w:szCs w:val="28"/>
        </w:rPr>
      </w:pPr>
      <w:r w:rsidRPr="00D92C94">
        <w:rPr>
          <w:b/>
          <w:iCs/>
          <w:color w:val="000000"/>
          <w:sz w:val="28"/>
          <w:szCs w:val="28"/>
        </w:rPr>
        <w:t>Тетяна Кириченко</w:t>
      </w:r>
    </w:p>
    <w:p w:rsidR="001F3F1C" w:rsidRPr="00D92C94" w:rsidRDefault="001F3F1C" w:rsidP="00E82C40">
      <w:pPr>
        <w:pStyle w:val="NormalWeb"/>
        <w:spacing w:before="0" w:beforeAutospacing="0" w:after="0" w:afterAutospacing="0" w:line="360" w:lineRule="auto"/>
        <w:ind w:firstLine="709"/>
        <w:jc w:val="right"/>
        <w:rPr>
          <w:b/>
          <w:sz w:val="28"/>
          <w:szCs w:val="28"/>
        </w:rPr>
      </w:pPr>
      <w:r w:rsidRPr="00D92C94">
        <w:rPr>
          <w:b/>
          <w:iCs/>
          <w:color w:val="000000"/>
          <w:sz w:val="28"/>
          <w:szCs w:val="28"/>
        </w:rPr>
        <w:t>(Переяслав, Україна)</w:t>
      </w:r>
    </w:p>
    <w:p w:rsidR="001F3F1C" w:rsidRDefault="001F3F1C" w:rsidP="00E82C40">
      <w:pPr>
        <w:pStyle w:val="NormalWeb"/>
        <w:spacing w:before="0" w:beforeAutospacing="0" w:after="0" w:afterAutospacing="0"/>
        <w:ind w:firstLine="709"/>
        <w:jc w:val="right"/>
        <w:rPr>
          <w:b/>
          <w:bCs/>
          <w:i/>
          <w:iCs/>
          <w:color w:val="000000"/>
          <w:sz w:val="28"/>
          <w:szCs w:val="28"/>
        </w:rPr>
      </w:pPr>
    </w:p>
    <w:p w:rsidR="001F3F1C" w:rsidRDefault="001F3F1C" w:rsidP="00BE25F9">
      <w:pPr>
        <w:pStyle w:val="Default"/>
        <w:spacing w:line="360" w:lineRule="auto"/>
        <w:ind w:firstLine="709"/>
        <w:jc w:val="center"/>
        <w:rPr>
          <w:b/>
          <w:bCs/>
          <w:sz w:val="28"/>
          <w:szCs w:val="28"/>
        </w:rPr>
      </w:pPr>
      <w:r w:rsidRPr="001B5C04">
        <w:rPr>
          <w:b/>
          <w:bCs/>
          <w:sz w:val="28"/>
          <w:szCs w:val="28"/>
        </w:rPr>
        <w:t>ПОДОЛАННЯ КОМІУНІКАТИВНИХ П</w:t>
      </w:r>
      <w:r>
        <w:rPr>
          <w:b/>
          <w:bCs/>
          <w:sz w:val="28"/>
          <w:szCs w:val="28"/>
        </w:rPr>
        <w:t>РОБЛЕМ</w:t>
      </w:r>
      <w:r w:rsidRPr="001B5C04">
        <w:rPr>
          <w:b/>
          <w:bCs/>
          <w:sz w:val="28"/>
          <w:szCs w:val="28"/>
        </w:rPr>
        <w:t xml:space="preserve"> У СТАРШИХ ДОШКІЛ</w:t>
      </w:r>
      <w:r>
        <w:rPr>
          <w:b/>
          <w:bCs/>
          <w:sz w:val="28"/>
          <w:szCs w:val="28"/>
        </w:rPr>
        <w:t xml:space="preserve">ЬНИКІВ </w:t>
      </w:r>
      <w:r w:rsidRPr="001B5C04">
        <w:rPr>
          <w:b/>
          <w:bCs/>
          <w:sz w:val="28"/>
          <w:szCs w:val="28"/>
        </w:rPr>
        <w:t xml:space="preserve"> ЗАСОБАМИ КОРЕКЦІЙНО-РОЗВИВАЮЧОГО </w:t>
      </w:r>
      <w:r>
        <w:rPr>
          <w:b/>
          <w:bCs/>
          <w:sz w:val="28"/>
          <w:szCs w:val="28"/>
        </w:rPr>
        <w:t xml:space="preserve">ОСВІТНЬОГО </w:t>
      </w:r>
      <w:r w:rsidRPr="001B5C04">
        <w:rPr>
          <w:b/>
          <w:bCs/>
          <w:sz w:val="28"/>
          <w:szCs w:val="28"/>
        </w:rPr>
        <w:t>СЕРЕДОВИЩА</w:t>
      </w:r>
    </w:p>
    <w:p w:rsidR="001F3F1C" w:rsidRDefault="001F3F1C" w:rsidP="00FE71BA">
      <w:pPr>
        <w:pStyle w:val="Default"/>
        <w:spacing w:line="360" w:lineRule="auto"/>
        <w:ind w:firstLine="709"/>
        <w:jc w:val="both"/>
        <w:rPr>
          <w:sz w:val="28"/>
          <w:szCs w:val="28"/>
        </w:rPr>
      </w:pPr>
    </w:p>
    <w:p w:rsidR="001F3F1C" w:rsidRDefault="001F3F1C" w:rsidP="00FE71BA">
      <w:pPr>
        <w:pStyle w:val="Default"/>
        <w:spacing w:line="360" w:lineRule="auto"/>
        <w:ind w:firstLine="709"/>
        <w:jc w:val="both"/>
        <w:rPr>
          <w:sz w:val="28"/>
          <w:szCs w:val="28"/>
        </w:rPr>
      </w:pPr>
      <w:r w:rsidRPr="00FE71BA">
        <w:rPr>
          <w:sz w:val="28"/>
          <w:szCs w:val="28"/>
        </w:rPr>
        <w:t xml:space="preserve">Корекційна допомога дітям повинна носити своєчасний і комплексний характер, орієнтований на структуру відхилень, що є однією з найважливіших передумов успішності виховання, навчання та соціальної адаптації дитини з множинними </w:t>
      </w:r>
      <w:r>
        <w:rPr>
          <w:sz w:val="28"/>
          <w:szCs w:val="28"/>
        </w:rPr>
        <w:t>утрудненнями</w:t>
      </w:r>
      <w:r w:rsidRPr="00FE71BA">
        <w:rPr>
          <w:sz w:val="28"/>
          <w:szCs w:val="28"/>
        </w:rPr>
        <w:t xml:space="preserve"> розвитку і може здійснюватися в різних варіантах та умовах.</w:t>
      </w:r>
    </w:p>
    <w:p w:rsidR="001F3F1C" w:rsidRPr="00E17F1B" w:rsidRDefault="001F3F1C" w:rsidP="00FE71BA">
      <w:pPr>
        <w:pStyle w:val="Default"/>
        <w:spacing w:line="360" w:lineRule="auto"/>
        <w:ind w:firstLine="709"/>
        <w:jc w:val="both"/>
        <w:rPr>
          <w:sz w:val="28"/>
          <w:szCs w:val="28"/>
        </w:rPr>
      </w:pPr>
      <w:r w:rsidRPr="00FE71BA">
        <w:rPr>
          <w:sz w:val="28"/>
          <w:szCs w:val="28"/>
        </w:rPr>
        <w:t>У дошкільній педагогіці під терміном «розвиваюче середовище» розуміється комплекс психолого-педагогічних умов розвитку інтелектуальних, спеціальних, творчих здібностей в організованому просторі креативного поля. Метою створення розвиваючо</w:t>
      </w:r>
      <w:r>
        <w:rPr>
          <w:sz w:val="28"/>
          <w:szCs w:val="28"/>
        </w:rPr>
        <w:t>го</w:t>
      </w:r>
      <w:r w:rsidRPr="00FE71BA">
        <w:rPr>
          <w:sz w:val="28"/>
          <w:szCs w:val="28"/>
        </w:rPr>
        <w:t xml:space="preserve"> с</w:t>
      </w:r>
      <w:r>
        <w:rPr>
          <w:sz w:val="28"/>
          <w:szCs w:val="28"/>
        </w:rPr>
        <w:t>ередовища в</w:t>
      </w:r>
      <w:r w:rsidRPr="00FE71BA">
        <w:rPr>
          <w:sz w:val="28"/>
          <w:szCs w:val="28"/>
        </w:rPr>
        <w:t xml:space="preserve"> дошкільному освітньому закладі є забезпечення системи умов, необхідних для розвитку різноманітних видів дитячої діяльності, корекції відхилення у розвитку дітей та удосконалення структури дитячої особистості</w:t>
      </w:r>
      <w:bookmarkStart w:id="0" w:name="_Hlk210059894"/>
      <w:r>
        <w:rPr>
          <w:sz w:val="28"/>
          <w:szCs w:val="28"/>
        </w:rPr>
        <w:t xml:space="preserve"> </w:t>
      </w:r>
      <w:r w:rsidRPr="00E17F1B">
        <w:rPr>
          <w:sz w:val="28"/>
          <w:szCs w:val="28"/>
        </w:rPr>
        <w:t>[5].</w:t>
      </w:r>
      <w:bookmarkEnd w:id="0"/>
    </w:p>
    <w:p w:rsidR="001F3F1C" w:rsidRDefault="001F3F1C" w:rsidP="00902C0A">
      <w:pPr>
        <w:pStyle w:val="Default"/>
        <w:spacing w:line="360" w:lineRule="auto"/>
        <w:ind w:firstLine="709"/>
        <w:jc w:val="both"/>
        <w:rPr>
          <w:sz w:val="28"/>
          <w:szCs w:val="28"/>
        </w:rPr>
      </w:pPr>
      <w:r>
        <w:rPr>
          <w:sz w:val="28"/>
          <w:szCs w:val="28"/>
        </w:rPr>
        <w:t>К</w:t>
      </w:r>
      <w:r w:rsidRPr="00FE71BA">
        <w:rPr>
          <w:sz w:val="28"/>
          <w:szCs w:val="28"/>
        </w:rPr>
        <w:t xml:space="preserve">орекційно-розвиваюче освітнє середовище визначається як сукупність умов створення сприятливих можливостей для цілісного процесу розвитку дитини з особливими освітніми потребами. </w:t>
      </w:r>
      <w:r>
        <w:rPr>
          <w:sz w:val="28"/>
          <w:szCs w:val="28"/>
        </w:rPr>
        <w:t>С</w:t>
      </w:r>
      <w:r w:rsidRPr="00FE71BA">
        <w:rPr>
          <w:sz w:val="28"/>
          <w:szCs w:val="28"/>
        </w:rPr>
        <w:t xml:space="preserve">ередовище </w:t>
      </w:r>
      <w:r>
        <w:rPr>
          <w:sz w:val="28"/>
          <w:szCs w:val="28"/>
        </w:rPr>
        <w:t xml:space="preserve"> розглядається </w:t>
      </w:r>
      <w:r w:rsidRPr="00FE71BA">
        <w:rPr>
          <w:sz w:val="28"/>
          <w:szCs w:val="28"/>
        </w:rPr>
        <w:t>як показник професійної творчості та результат спільної</w:t>
      </w:r>
      <w:r>
        <w:rPr>
          <w:sz w:val="28"/>
          <w:szCs w:val="28"/>
        </w:rPr>
        <w:t xml:space="preserve"> </w:t>
      </w:r>
      <w:r w:rsidRPr="00FE71BA">
        <w:rPr>
          <w:sz w:val="28"/>
          <w:szCs w:val="28"/>
        </w:rPr>
        <w:t>діяльності фахівців, оскільки її моделювання та конструювання вимагають від педагога глибоких знань, високого професіоналізму; творчого пошуку, гнучкого поєднання медичних та психолого-педагогічних методик, традиційних та нетрадиційних технологій, уміння працювати з дітьми, їхніми батьками, людьми, які забезпечують корекційний процес</w:t>
      </w:r>
      <w:r>
        <w:rPr>
          <w:sz w:val="28"/>
          <w:szCs w:val="28"/>
        </w:rPr>
        <w:t xml:space="preserve"> </w:t>
      </w:r>
      <w:r w:rsidRPr="00E17F1B">
        <w:rPr>
          <w:sz w:val="28"/>
          <w:szCs w:val="28"/>
        </w:rPr>
        <w:t>[6].</w:t>
      </w:r>
    </w:p>
    <w:p w:rsidR="001F3F1C" w:rsidRDefault="001F3F1C" w:rsidP="00902C0A">
      <w:pPr>
        <w:pStyle w:val="Default"/>
        <w:spacing w:line="360" w:lineRule="auto"/>
        <w:ind w:firstLine="709"/>
        <w:jc w:val="both"/>
        <w:rPr>
          <w:sz w:val="28"/>
          <w:szCs w:val="28"/>
        </w:rPr>
      </w:pPr>
      <w:r w:rsidRPr="00902C0A">
        <w:rPr>
          <w:sz w:val="28"/>
          <w:szCs w:val="28"/>
        </w:rPr>
        <w:t>Реаліз</w:t>
      </w:r>
      <w:r>
        <w:rPr>
          <w:sz w:val="28"/>
          <w:szCs w:val="28"/>
        </w:rPr>
        <w:t>ація</w:t>
      </w:r>
      <w:r w:rsidRPr="00902C0A">
        <w:rPr>
          <w:sz w:val="28"/>
          <w:szCs w:val="28"/>
        </w:rPr>
        <w:t xml:space="preserve"> в життєдіяльності дитини </w:t>
      </w:r>
      <w:r>
        <w:rPr>
          <w:sz w:val="28"/>
          <w:szCs w:val="28"/>
        </w:rPr>
        <w:t>у</w:t>
      </w:r>
      <w:r w:rsidRPr="00902C0A">
        <w:rPr>
          <w:sz w:val="28"/>
          <w:szCs w:val="28"/>
        </w:rPr>
        <w:t xml:space="preserve"> взаємодії</w:t>
      </w:r>
      <w:r>
        <w:rPr>
          <w:sz w:val="28"/>
          <w:szCs w:val="28"/>
        </w:rPr>
        <w:t xml:space="preserve"> </w:t>
      </w:r>
      <w:r w:rsidRPr="00902C0A">
        <w:rPr>
          <w:sz w:val="28"/>
          <w:szCs w:val="28"/>
        </w:rPr>
        <w:t>дорослий - дитина, дитина</w:t>
      </w:r>
      <w:r w:rsidRPr="00E17F1B">
        <w:rPr>
          <w:sz w:val="28"/>
          <w:szCs w:val="28"/>
          <w:lang w:val="ru-RU"/>
        </w:rPr>
        <w:t xml:space="preserve"> - </w:t>
      </w:r>
      <w:r w:rsidRPr="00902C0A">
        <w:rPr>
          <w:sz w:val="28"/>
          <w:szCs w:val="28"/>
        </w:rPr>
        <w:t xml:space="preserve">однолітки і є основними умовами особистісного розвитку в дошкільному дитинстві </w:t>
      </w:r>
      <w:r w:rsidRPr="00E17F1B">
        <w:rPr>
          <w:sz w:val="28"/>
          <w:szCs w:val="28"/>
        </w:rPr>
        <w:t>[</w:t>
      </w:r>
      <w:r w:rsidRPr="00E17F1B">
        <w:rPr>
          <w:sz w:val="28"/>
          <w:szCs w:val="28"/>
          <w:lang w:val="ru-RU"/>
        </w:rPr>
        <w:t>1</w:t>
      </w:r>
      <w:r>
        <w:rPr>
          <w:sz w:val="28"/>
          <w:szCs w:val="28"/>
          <w:lang w:val="ru-RU"/>
        </w:rPr>
        <w:t>,</w:t>
      </w:r>
      <w:r w:rsidRPr="00E17F1B">
        <w:rPr>
          <w:sz w:val="28"/>
          <w:szCs w:val="28"/>
          <w:lang w:val="ru-RU"/>
        </w:rPr>
        <w:t xml:space="preserve"> 2</w:t>
      </w:r>
      <w:r>
        <w:rPr>
          <w:sz w:val="28"/>
          <w:szCs w:val="28"/>
          <w:lang w:val="ru-RU"/>
        </w:rPr>
        <w:t>,</w:t>
      </w:r>
      <w:r w:rsidRPr="00E17F1B">
        <w:rPr>
          <w:sz w:val="28"/>
          <w:szCs w:val="28"/>
          <w:lang w:val="ru-RU"/>
        </w:rPr>
        <w:t xml:space="preserve"> 7</w:t>
      </w:r>
      <w:r w:rsidRPr="00E17F1B">
        <w:rPr>
          <w:sz w:val="28"/>
          <w:szCs w:val="28"/>
        </w:rPr>
        <w:t>].</w:t>
      </w:r>
    </w:p>
    <w:p w:rsidR="001F3F1C" w:rsidRDefault="001F3F1C" w:rsidP="00902C0A">
      <w:pPr>
        <w:pStyle w:val="Default"/>
        <w:spacing w:line="360" w:lineRule="auto"/>
        <w:ind w:firstLine="709"/>
        <w:jc w:val="both"/>
        <w:rPr>
          <w:sz w:val="28"/>
          <w:szCs w:val="28"/>
        </w:rPr>
      </w:pPr>
      <w:r w:rsidRPr="00902C0A">
        <w:rPr>
          <w:sz w:val="28"/>
          <w:szCs w:val="28"/>
        </w:rPr>
        <w:t xml:space="preserve">Ми вважаємо, що дотримання цих принципів є актуальним і при побудові корекційно-розвиваючого середовища подолання комунікативних порушень у старших дошкільнят, що мають різний </w:t>
      </w:r>
      <w:r>
        <w:rPr>
          <w:sz w:val="28"/>
          <w:szCs w:val="28"/>
        </w:rPr>
        <w:t>досвід</w:t>
      </w:r>
      <w:r w:rsidRPr="00902C0A">
        <w:rPr>
          <w:sz w:val="28"/>
          <w:szCs w:val="28"/>
        </w:rPr>
        <w:t xml:space="preserve"> соціальної взаємодії.</w:t>
      </w:r>
    </w:p>
    <w:p w:rsidR="001F3F1C" w:rsidRPr="0059328A" w:rsidRDefault="001F3F1C" w:rsidP="0059328A">
      <w:pPr>
        <w:pStyle w:val="Default"/>
        <w:spacing w:line="360" w:lineRule="auto"/>
        <w:ind w:firstLine="709"/>
        <w:jc w:val="both"/>
        <w:rPr>
          <w:sz w:val="28"/>
          <w:szCs w:val="28"/>
        </w:rPr>
      </w:pPr>
      <w:r w:rsidRPr="0059328A">
        <w:rPr>
          <w:sz w:val="28"/>
          <w:szCs w:val="28"/>
        </w:rPr>
        <w:t>Особливість корекційно-розвивального середовища полягає в необхідності вирішення педагогами, профільними спеціалістами комплексу корекційно-виховних завдань і відповідно створення спеціальних умов, що сприяють максимальній корекції, компенсації мов</w:t>
      </w:r>
      <w:r>
        <w:rPr>
          <w:sz w:val="28"/>
          <w:szCs w:val="28"/>
        </w:rPr>
        <w:t>леннєвого</w:t>
      </w:r>
      <w:r w:rsidRPr="0059328A">
        <w:rPr>
          <w:sz w:val="28"/>
          <w:szCs w:val="28"/>
        </w:rPr>
        <w:t xml:space="preserve"> дефекту, профілактиці вторинних порушень розвитку, попередження відхилень у формуванні особистості дитини, дезадапативності</w:t>
      </w:r>
      <w:r>
        <w:rPr>
          <w:sz w:val="28"/>
          <w:szCs w:val="28"/>
        </w:rPr>
        <w:t>,</w:t>
      </w:r>
      <w:r w:rsidRPr="0059328A">
        <w:rPr>
          <w:sz w:val="28"/>
          <w:szCs w:val="28"/>
        </w:rPr>
        <w:t xml:space="preserve"> що зажадають прояви суб'єктності дитини, які надають можливість набуття досвіду соціально-комунікативного взаємодії</w:t>
      </w:r>
      <w:r>
        <w:rPr>
          <w:sz w:val="28"/>
          <w:szCs w:val="28"/>
        </w:rPr>
        <w:t xml:space="preserve"> </w:t>
      </w:r>
      <w:r w:rsidRPr="00E17F1B">
        <w:rPr>
          <w:sz w:val="28"/>
          <w:szCs w:val="28"/>
        </w:rPr>
        <w:t>[</w:t>
      </w:r>
      <w:r>
        <w:rPr>
          <w:sz w:val="28"/>
          <w:szCs w:val="28"/>
        </w:rPr>
        <w:t>4, 8</w:t>
      </w:r>
      <w:r w:rsidRPr="00E17F1B">
        <w:rPr>
          <w:sz w:val="28"/>
          <w:szCs w:val="28"/>
        </w:rPr>
        <w:t>].</w:t>
      </w:r>
    </w:p>
    <w:p w:rsidR="001F3F1C" w:rsidRPr="0059328A" w:rsidRDefault="001F3F1C" w:rsidP="0059328A">
      <w:pPr>
        <w:pStyle w:val="Default"/>
        <w:spacing w:line="360" w:lineRule="auto"/>
        <w:ind w:firstLine="709"/>
        <w:jc w:val="both"/>
        <w:rPr>
          <w:sz w:val="28"/>
          <w:szCs w:val="28"/>
        </w:rPr>
      </w:pPr>
      <w:r w:rsidRPr="0059328A">
        <w:rPr>
          <w:sz w:val="28"/>
          <w:szCs w:val="28"/>
        </w:rPr>
        <w:t>Виходячи з цього</w:t>
      </w:r>
      <w:r>
        <w:rPr>
          <w:sz w:val="28"/>
          <w:szCs w:val="28"/>
        </w:rPr>
        <w:t>,</w:t>
      </w:r>
      <w:r w:rsidRPr="0059328A">
        <w:rPr>
          <w:sz w:val="28"/>
          <w:szCs w:val="28"/>
        </w:rPr>
        <w:t xml:space="preserve"> поняття </w:t>
      </w:r>
      <w:r>
        <w:rPr>
          <w:sz w:val="28"/>
          <w:szCs w:val="28"/>
        </w:rPr>
        <w:t>«</w:t>
      </w:r>
      <w:r w:rsidRPr="0059328A">
        <w:rPr>
          <w:sz w:val="28"/>
          <w:szCs w:val="28"/>
        </w:rPr>
        <w:t>корекційно-розвиваюче середовище</w:t>
      </w:r>
      <w:r>
        <w:rPr>
          <w:sz w:val="28"/>
          <w:szCs w:val="28"/>
        </w:rPr>
        <w:t>»</w:t>
      </w:r>
      <w:r w:rsidRPr="0059328A">
        <w:rPr>
          <w:sz w:val="28"/>
          <w:szCs w:val="28"/>
        </w:rPr>
        <w:t xml:space="preserve">  включа</w:t>
      </w:r>
      <w:r>
        <w:rPr>
          <w:sz w:val="28"/>
          <w:szCs w:val="28"/>
        </w:rPr>
        <w:t>є</w:t>
      </w:r>
      <w:r w:rsidRPr="0059328A">
        <w:rPr>
          <w:sz w:val="28"/>
          <w:szCs w:val="28"/>
        </w:rPr>
        <w:t xml:space="preserve"> в себе такі найважливіші компоненти як: предметно- просторове середовище, що забезпечує рішення розвитку та корекційних завдань; систему взаємодії педагогів, батьків і дітей, спрямованих на компенсацію наявних відхилень у розвитку та нормальний соціально-особистісний розвиток дитини; організацію комплексної психолого-медико-психологічної допомоги дітям під час освітнього простору.</w:t>
      </w:r>
    </w:p>
    <w:p w:rsidR="001F3F1C" w:rsidRPr="0059328A" w:rsidRDefault="001F3F1C" w:rsidP="0059328A">
      <w:pPr>
        <w:pStyle w:val="Default"/>
        <w:spacing w:line="360" w:lineRule="auto"/>
        <w:ind w:firstLine="709"/>
        <w:jc w:val="both"/>
        <w:rPr>
          <w:sz w:val="28"/>
          <w:szCs w:val="28"/>
        </w:rPr>
      </w:pPr>
      <w:r w:rsidRPr="0059328A">
        <w:rPr>
          <w:sz w:val="28"/>
          <w:szCs w:val="28"/>
        </w:rPr>
        <w:t>На наш погляд, подолання комунікативних порушень у старших дошкільнят засобами корекційно-розвивального середовища буде ефективним, якщо:</w:t>
      </w:r>
    </w:p>
    <w:p w:rsidR="001F3F1C" w:rsidRDefault="001F3F1C" w:rsidP="0059328A">
      <w:pPr>
        <w:pStyle w:val="Default"/>
        <w:spacing w:line="360" w:lineRule="auto"/>
        <w:ind w:firstLine="709"/>
        <w:jc w:val="both"/>
        <w:rPr>
          <w:sz w:val="28"/>
          <w:szCs w:val="28"/>
        </w:rPr>
      </w:pPr>
      <w:r w:rsidRPr="0059328A">
        <w:rPr>
          <w:sz w:val="28"/>
          <w:szCs w:val="28"/>
        </w:rPr>
        <w:t>-комунікативний компонент корекційно-розвиваючого середовища буде виділений як центральний, що забезпечує формування навичок</w:t>
      </w:r>
      <w:r>
        <w:rPr>
          <w:sz w:val="28"/>
          <w:szCs w:val="28"/>
        </w:rPr>
        <w:t xml:space="preserve"> </w:t>
      </w:r>
      <w:r w:rsidRPr="0059328A">
        <w:rPr>
          <w:sz w:val="28"/>
          <w:szCs w:val="28"/>
        </w:rPr>
        <w:t>соціальної взаємодії дошкільнят з однолітками та дорослими;</w:t>
      </w:r>
    </w:p>
    <w:p w:rsidR="001F3F1C" w:rsidRPr="0059328A" w:rsidRDefault="001F3F1C" w:rsidP="0059328A">
      <w:pPr>
        <w:pStyle w:val="Default"/>
        <w:spacing w:line="360" w:lineRule="auto"/>
        <w:ind w:firstLine="709"/>
        <w:jc w:val="both"/>
        <w:rPr>
          <w:sz w:val="28"/>
          <w:szCs w:val="28"/>
        </w:rPr>
      </w:pPr>
      <w:r w:rsidRPr="0059328A">
        <w:rPr>
          <w:sz w:val="28"/>
          <w:szCs w:val="28"/>
        </w:rPr>
        <w:t>-враховувати особливості комунікативно-мовленнєвого розвитку дошкільнят</w:t>
      </w:r>
      <w:r>
        <w:rPr>
          <w:sz w:val="28"/>
          <w:szCs w:val="28"/>
        </w:rPr>
        <w:t xml:space="preserve">, </w:t>
      </w:r>
      <w:r w:rsidRPr="0059328A">
        <w:rPr>
          <w:sz w:val="28"/>
          <w:szCs w:val="28"/>
        </w:rPr>
        <w:t>при розробці та впровадженні моделі корекційно-розвивального середовища;</w:t>
      </w:r>
    </w:p>
    <w:p w:rsidR="001F3F1C" w:rsidRPr="0059328A" w:rsidRDefault="001F3F1C" w:rsidP="0059328A">
      <w:pPr>
        <w:pStyle w:val="Default"/>
        <w:spacing w:line="360" w:lineRule="auto"/>
        <w:ind w:firstLine="709"/>
        <w:jc w:val="both"/>
        <w:rPr>
          <w:sz w:val="28"/>
          <w:szCs w:val="28"/>
        </w:rPr>
      </w:pPr>
      <w:r w:rsidRPr="0059328A">
        <w:rPr>
          <w:sz w:val="28"/>
          <w:szCs w:val="28"/>
        </w:rPr>
        <w:t>-забезпечувати варі</w:t>
      </w:r>
      <w:r>
        <w:rPr>
          <w:sz w:val="28"/>
          <w:szCs w:val="28"/>
        </w:rPr>
        <w:t>а</w:t>
      </w:r>
      <w:r w:rsidRPr="0059328A">
        <w:rPr>
          <w:sz w:val="28"/>
          <w:szCs w:val="28"/>
        </w:rPr>
        <w:t>тивність видів корекційно-розвиваючої діяльності, що сприяє індивідуалізації корекційно-освітніх маршрутів дошкільнят, що мають різний досвід соціальної взаємодії;</w:t>
      </w:r>
    </w:p>
    <w:p w:rsidR="001F3F1C" w:rsidRPr="0059328A" w:rsidRDefault="001F3F1C" w:rsidP="003D53DD">
      <w:pPr>
        <w:pStyle w:val="Default"/>
        <w:spacing w:line="360" w:lineRule="auto"/>
        <w:ind w:firstLine="709"/>
        <w:jc w:val="both"/>
        <w:rPr>
          <w:sz w:val="28"/>
          <w:szCs w:val="28"/>
        </w:rPr>
      </w:pPr>
      <w:r w:rsidRPr="0059328A">
        <w:rPr>
          <w:sz w:val="28"/>
          <w:szCs w:val="28"/>
        </w:rPr>
        <w:t>-здійснювати поступове сполучення введення спеціальних педагогічних засобів і методів (комунікативних ситуацій, що викликають і</w:t>
      </w:r>
      <w:r>
        <w:rPr>
          <w:sz w:val="28"/>
          <w:szCs w:val="28"/>
        </w:rPr>
        <w:t>н</w:t>
      </w:r>
      <w:r w:rsidRPr="0059328A">
        <w:rPr>
          <w:sz w:val="28"/>
          <w:szCs w:val="28"/>
        </w:rPr>
        <w:t>тенцію до говоріння, методів моделювання, комп'ютерних технологій, застосування відеозаписуючої апаратури та ін), що використовуються для, формування комунікативних навичок дітей із</w:t>
      </w:r>
      <w:r>
        <w:rPr>
          <w:sz w:val="28"/>
          <w:szCs w:val="28"/>
        </w:rPr>
        <w:t xml:space="preserve"> </w:t>
      </w:r>
      <w:r w:rsidRPr="0059328A">
        <w:rPr>
          <w:sz w:val="28"/>
          <w:szCs w:val="28"/>
        </w:rPr>
        <w:t>порушеннями мов</w:t>
      </w:r>
      <w:r>
        <w:rPr>
          <w:sz w:val="28"/>
          <w:szCs w:val="28"/>
        </w:rPr>
        <w:t>лення</w:t>
      </w:r>
      <w:r w:rsidRPr="0059328A">
        <w:rPr>
          <w:sz w:val="28"/>
          <w:szCs w:val="28"/>
        </w:rPr>
        <w:t>.</w:t>
      </w:r>
    </w:p>
    <w:p w:rsidR="001F3F1C" w:rsidRPr="0059328A" w:rsidRDefault="001F3F1C" w:rsidP="0059328A">
      <w:pPr>
        <w:pStyle w:val="Default"/>
        <w:spacing w:line="360" w:lineRule="auto"/>
        <w:ind w:firstLine="709"/>
        <w:jc w:val="both"/>
        <w:rPr>
          <w:sz w:val="28"/>
          <w:szCs w:val="28"/>
        </w:rPr>
      </w:pPr>
      <w:r w:rsidRPr="0059328A">
        <w:rPr>
          <w:sz w:val="28"/>
          <w:szCs w:val="28"/>
        </w:rPr>
        <w:t>-</w:t>
      </w:r>
      <w:r>
        <w:rPr>
          <w:sz w:val="28"/>
          <w:szCs w:val="28"/>
        </w:rPr>
        <w:t xml:space="preserve"> с</w:t>
      </w:r>
      <w:r w:rsidRPr="0059328A">
        <w:rPr>
          <w:sz w:val="28"/>
          <w:szCs w:val="28"/>
        </w:rPr>
        <w:t>творювати умови активного залучення та інтеграції найближчого соціального оточення дошкільника у корекційно-педагогічний процес на правах його активних суб'єктів;</w:t>
      </w:r>
    </w:p>
    <w:p w:rsidR="001F3F1C" w:rsidRDefault="001F3F1C" w:rsidP="0059328A">
      <w:pPr>
        <w:pStyle w:val="Default"/>
        <w:spacing w:line="360" w:lineRule="auto"/>
        <w:ind w:firstLine="709"/>
        <w:jc w:val="both"/>
        <w:rPr>
          <w:sz w:val="28"/>
          <w:szCs w:val="28"/>
        </w:rPr>
      </w:pPr>
      <w:r w:rsidRPr="0059328A">
        <w:rPr>
          <w:sz w:val="28"/>
          <w:szCs w:val="28"/>
        </w:rPr>
        <w:t>-мінімально необхідний термін корекційного навчання для досягнення заданої мети при максимально можливому (для цієї мети) обсязі коре</w:t>
      </w:r>
      <w:r>
        <w:rPr>
          <w:sz w:val="28"/>
          <w:szCs w:val="28"/>
        </w:rPr>
        <w:t xml:space="preserve">кційного </w:t>
      </w:r>
      <w:r w:rsidRPr="0059328A">
        <w:rPr>
          <w:sz w:val="28"/>
          <w:szCs w:val="28"/>
        </w:rPr>
        <w:t xml:space="preserve">матеріалу та відповідної його організації </w:t>
      </w:r>
      <w:r w:rsidRPr="003C139B">
        <w:rPr>
          <w:sz w:val="28"/>
          <w:szCs w:val="28"/>
        </w:rPr>
        <w:t>[</w:t>
      </w:r>
      <w:r>
        <w:rPr>
          <w:sz w:val="28"/>
          <w:szCs w:val="28"/>
        </w:rPr>
        <w:t>1, 2, 6, 8</w:t>
      </w:r>
      <w:r w:rsidRPr="003C139B">
        <w:rPr>
          <w:sz w:val="28"/>
          <w:szCs w:val="28"/>
        </w:rPr>
        <w:t>].</w:t>
      </w:r>
    </w:p>
    <w:p w:rsidR="001F3F1C" w:rsidRDefault="001F3F1C" w:rsidP="003D53DD">
      <w:pPr>
        <w:pStyle w:val="Default"/>
        <w:spacing w:line="360" w:lineRule="auto"/>
        <w:ind w:firstLine="709"/>
        <w:jc w:val="both"/>
        <w:rPr>
          <w:sz w:val="28"/>
          <w:szCs w:val="28"/>
        </w:rPr>
      </w:pPr>
      <w:r w:rsidRPr="003D53DD">
        <w:rPr>
          <w:sz w:val="28"/>
          <w:szCs w:val="28"/>
        </w:rPr>
        <w:t>Функціонування корекційно-розвивального середовища має припускати реалізацію в корекційно-педагогічному процесі сукупності організаційних, психолого-педагогічних умов,</w:t>
      </w:r>
      <w:r>
        <w:rPr>
          <w:sz w:val="28"/>
          <w:szCs w:val="28"/>
        </w:rPr>
        <w:t xml:space="preserve"> що </w:t>
      </w:r>
      <w:r w:rsidRPr="003D53DD">
        <w:rPr>
          <w:sz w:val="28"/>
          <w:szCs w:val="28"/>
        </w:rPr>
        <w:t>сприяють подолання мовленнєвих і комунікативних п</w:t>
      </w:r>
      <w:r>
        <w:rPr>
          <w:sz w:val="28"/>
          <w:szCs w:val="28"/>
        </w:rPr>
        <w:t>роблем</w:t>
      </w:r>
      <w:r w:rsidRPr="003D53DD">
        <w:rPr>
          <w:sz w:val="28"/>
          <w:szCs w:val="28"/>
        </w:rPr>
        <w:t xml:space="preserve"> у старших дошкільнят:</w:t>
      </w:r>
    </w:p>
    <w:p w:rsidR="001F3F1C" w:rsidRDefault="001F3F1C" w:rsidP="003D53DD">
      <w:pPr>
        <w:pStyle w:val="Default"/>
        <w:numPr>
          <w:ilvl w:val="0"/>
          <w:numId w:val="8"/>
        </w:numPr>
        <w:spacing w:line="360" w:lineRule="auto"/>
        <w:jc w:val="both"/>
        <w:rPr>
          <w:sz w:val="28"/>
          <w:szCs w:val="28"/>
        </w:rPr>
      </w:pPr>
      <w:r w:rsidRPr="003D53DD">
        <w:rPr>
          <w:sz w:val="28"/>
          <w:szCs w:val="28"/>
        </w:rPr>
        <w:t>своєчасне виявлення, поряд з діагностикою характеру і ступеня вираженості мов</w:t>
      </w:r>
      <w:r>
        <w:rPr>
          <w:sz w:val="28"/>
          <w:szCs w:val="28"/>
        </w:rPr>
        <w:t>леннєвого</w:t>
      </w:r>
      <w:r w:rsidRPr="003D53DD">
        <w:rPr>
          <w:sz w:val="28"/>
          <w:szCs w:val="28"/>
        </w:rPr>
        <w:t xml:space="preserve"> дефекту, комунікативних порушень;</w:t>
      </w:r>
    </w:p>
    <w:p w:rsidR="001F3F1C" w:rsidRDefault="001F3F1C" w:rsidP="003D53DD">
      <w:pPr>
        <w:pStyle w:val="Default"/>
        <w:numPr>
          <w:ilvl w:val="0"/>
          <w:numId w:val="8"/>
        </w:numPr>
        <w:spacing w:line="360" w:lineRule="auto"/>
        <w:jc w:val="both"/>
        <w:rPr>
          <w:sz w:val="28"/>
          <w:szCs w:val="28"/>
        </w:rPr>
      </w:pPr>
      <w:r w:rsidRPr="003D53DD">
        <w:rPr>
          <w:sz w:val="28"/>
          <w:szCs w:val="28"/>
        </w:rPr>
        <w:t>проведення корекційно-розвивальної роботи, як з урахуванням типізації мов</w:t>
      </w:r>
      <w:r>
        <w:rPr>
          <w:sz w:val="28"/>
          <w:szCs w:val="28"/>
        </w:rPr>
        <w:t xml:space="preserve">леннєвих </w:t>
      </w:r>
      <w:r w:rsidRPr="003D53DD">
        <w:rPr>
          <w:sz w:val="28"/>
          <w:szCs w:val="28"/>
        </w:rPr>
        <w:t xml:space="preserve">порушень, так і комунікативних, соціоадаптивних порушень даної категорії дітей; </w:t>
      </w:r>
    </w:p>
    <w:p w:rsidR="001F3F1C" w:rsidRDefault="001F3F1C" w:rsidP="003D53DD">
      <w:pPr>
        <w:pStyle w:val="Default"/>
        <w:numPr>
          <w:ilvl w:val="0"/>
          <w:numId w:val="8"/>
        </w:numPr>
        <w:spacing w:line="360" w:lineRule="auto"/>
        <w:jc w:val="both"/>
        <w:rPr>
          <w:sz w:val="28"/>
          <w:szCs w:val="28"/>
        </w:rPr>
      </w:pPr>
      <w:r w:rsidRPr="003D53DD">
        <w:rPr>
          <w:sz w:val="28"/>
          <w:szCs w:val="28"/>
        </w:rPr>
        <w:t>збагачення та структурування середовища мов</w:t>
      </w:r>
      <w:r>
        <w:rPr>
          <w:sz w:val="28"/>
          <w:szCs w:val="28"/>
        </w:rPr>
        <w:t>леннєвого</w:t>
      </w:r>
      <w:r w:rsidRPr="003D53DD">
        <w:rPr>
          <w:sz w:val="28"/>
          <w:szCs w:val="28"/>
        </w:rPr>
        <w:t xml:space="preserve"> та комунікативного розвитку дитин</w:t>
      </w:r>
      <w:r>
        <w:rPr>
          <w:sz w:val="28"/>
          <w:szCs w:val="28"/>
        </w:rPr>
        <w:t>и,</w:t>
      </w:r>
      <w:r w:rsidRPr="003D53DD">
        <w:rPr>
          <w:sz w:val="28"/>
          <w:szCs w:val="28"/>
        </w:rPr>
        <w:t xml:space="preserve"> забезпечення інтеграції середовищ розвитку дитини в сім'ї, в умовах </w:t>
      </w:r>
      <w:r>
        <w:rPr>
          <w:sz w:val="28"/>
          <w:szCs w:val="28"/>
        </w:rPr>
        <w:t>дошкільного закладу</w:t>
      </w:r>
      <w:r w:rsidRPr="003D53DD">
        <w:rPr>
          <w:sz w:val="28"/>
          <w:szCs w:val="28"/>
        </w:rPr>
        <w:t xml:space="preserve">; </w:t>
      </w:r>
    </w:p>
    <w:p w:rsidR="001F3F1C" w:rsidRDefault="001F3F1C" w:rsidP="0043350F">
      <w:pPr>
        <w:pStyle w:val="Default"/>
        <w:numPr>
          <w:ilvl w:val="0"/>
          <w:numId w:val="8"/>
        </w:numPr>
        <w:spacing w:line="360" w:lineRule="auto"/>
        <w:jc w:val="both"/>
        <w:rPr>
          <w:sz w:val="28"/>
          <w:szCs w:val="28"/>
        </w:rPr>
      </w:pPr>
      <w:r w:rsidRPr="003D53DD">
        <w:rPr>
          <w:sz w:val="28"/>
          <w:szCs w:val="28"/>
        </w:rPr>
        <w:t xml:space="preserve">забезпечення цілісності розвитку дитини через збереження в сукупності різних сторін </w:t>
      </w:r>
      <w:r>
        <w:rPr>
          <w:sz w:val="28"/>
          <w:szCs w:val="28"/>
        </w:rPr>
        <w:t xml:space="preserve">її </w:t>
      </w:r>
      <w:r w:rsidRPr="003D53DD">
        <w:rPr>
          <w:sz w:val="28"/>
          <w:szCs w:val="28"/>
        </w:rPr>
        <w:t>психофізичного розвитку, корекції порушень мов</w:t>
      </w:r>
      <w:r>
        <w:rPr>
          <w:sz w:val="28"/>
          <w:szCs w:val="28"/>
        </w:rPr>
        <w:t>леннєвої</w:t>
      </w:r>
      <w:r w:rsidRPr="003D53DD">
        <w:rPr>
          <w:sz w:val="28"/>
          <w:szCs w:val="28"/>
        </w:rPr>
        <w:t xml:space="preserve"> та</w:t>
      </w:r>
      <w:r>
        <w:rPr>
          <w:sz w:val="28"/>
          <w:szCs w:val="28"/>
        </w:rPr>
        <w:t xml:space="preserve"> </w:t>
      </w:r>
      <w:r w:rsidRPr="0043350F">
        <w:rPr>
          <w:sz w:val="28"/>
          <w:szCs w:val="28"/>
        </w:rPr>
        <w:t xml:space="preserve">комунікативної діяльності; </w:t>
      </w:r>
    </w:p>
    <w:p w:rsidR="001F3F1C" w:rsidRDefault="001F3F1C" w:rsidP="0043350F">
      <w:pPr>
        <w:pStyle w:val="Default"/>
        <w:numPr>
          <w:ilvl w:val="0"/>
          <w:numId w:val="8"/>
        </w:numPr>
        <w:spacing w:line="360" w:lineRule="auto"/>
        <w:jc w:val="both"/>
        <w:rPr>
          <w:sz w:val="28"/>
          <w:szCs w:val="28"/>
        </w:rPr>
      </w:pPr>
      <w:r w:rsidRPr="0043350F">
        <w:rPr>
          <w:sz w:val="28"/>
          <w:szCs w:val="28"/>
        </w:rPr>
        <w:t xml:space="preserve">провідна роль </w:t>
      </w:r>
      <w:r>
        <w:rPr>
          <w:sz w:val="28"/>
          <w:szCs w:val="28"/>
        </w:rPr>
        <w:t>педагога</w:t>
      </w:r>
      <w:r w:rsidRPr="0043350F">
        <w:rPr>
          <w:sz w:val="28"/>
          <w:szCs w:val="28"/>
        </w:rPr>
        <w:t xml:space="preserve"> у створенні та персоніфікації коре</w:t>
      </w:r>
      <w:r>
        <w:rPr>
          <w:sz w:val="28"/>
          <w:szCs w:val="28"/>
        </w:rPr>
        <w:t>кційно</w:t>
      </w:r>
      <w:r w:rsidRPr="0043350F">
        <w:rPr>
          <w:sz w:val="28"/>
          <w:szCs w:val="28"/>
        </w:rPr>
        <w:t>-розвивального середовища розвитку дитини з опорою на особистісно-орієнтовану модель взаємодії та реалізацію комунікативного підходу у корекційно-виховному процесі [1</w:t>
      </w:r>
      <w:r>
        <w:rPr>
          <w:sz w:val="28"/>
          <w:szCs w:val="28"/>
        </w:rPr>
        <w:t xml:space="preserve">, </w:t>
      </w:r>
      <w:r w:rsidRPr="0043350F">
        <w:rPr>
          <w:sz w:val="28"/>
          <w:szCs w:val="28"/>
        </w:rPr>
        <w:t>6].</w:t>
      </w:r>
    </w:p>
    <w:p w:rsidR="001F3F1C" w:rsidRDefault="001F3F1C" w:rsidP="0043350F">
      <w:pPr>
        <w:pStyle w:val="Default"/>
        <w:spacing w:line="360" w:lineRule="auto"/>
        <w:ind w:firstLine="709"/>
        <w:jc w:val="both"/>
        <w:rPr>
          <w:sz w:val="28"/>
          <w:szCs w:val="28"/>
        </w:rPr>
      </w:pPr>
      <w:r>
        <w:rPr>
          <w:sz w:val="28"/>
          <w:szCs w:val="28"/>
        </w:rPr>
        <w:t>Р</w:t>
      </w:r>
      <w:r w:rsidRPr="0043350F">
        <w:rPr>
          <w:sz w:val="28"/>
          <w:szCs w:val="28"/>
        </w:rPr>
        <w:t xml:space="preserve">озвиток дитини відбувається в системі відносин з близькими </w:t>
      </w:r>
      <w:r>
        <w:rPr>
          <w:sz w:val="28"/>
          <w:szCs w:val="28"/>
        </w:rPr>
        <w:t xml:space="preserve">їй </w:t>
      </w:r>
      <w:r w:rsidRPr="0043350F">
        <w:rPr>
          <w:sz w:val="28"/>
          <w:szCs w:val="28"/>
        </w:rPr>
        <w:t>людьми,в цілісній системі соціальних відносин, суб'єктом, якою вона є, а комунікативні труднощі є не тільки результатом психофізіологічного стану дитини, активного впливу на н</w:t>
      </w:r>
      <w:r>
        <w:rPr>
          <w:sz w:val="28"/>
          <w:szCs w:val="28"/>
        </w:rPr>
        <w:t>еї</w:t>
      </w:r>
      <w:r w:rsidRPr="0043350F">
        <w:rPr>
          <w:sz w:val="28"/>
          <w:szCs w:val="28"/>
        </w:rPr>
        <w:t xml:space="preserve"> найближчих друзів і однолітків, але батьків, і педагогічного колективу</w:t>
      </w:r>
      <w:r>
        <w:rPr>
          <w:sz w:val="28"/>
          <w:szCs w:val="28"/>
        </w:rPr>
        <w:t xml:space="preserve"> дошкільного закладу,</w:t>
      </w:r>
      <w:r w:rsidRPr="0043350F">
        <w:rPr>
          <w:sz w:val="28"/>
          <w:szCs w:val="28"/>
        </w:rPr>
        <w:t xml:space="preserve"> з батьками або іншими дорослими, які беруть участь у корекційній роботі, без опори на взаємини з однолітками буде недостатньо ефективним</w:t>
      </w:r>
      <w:r>
        <w:rPr>
          <w:sz w:val="28"/>
          <w:szCs w:val="28"/>
        </w:rPr>
        <w:t>.</w:t>
      </w:r>
    </w:p>
    <w:p w:rsidR="001F3F1C" w:rsidRDefault="001F3F1C" w:rsidP="00E339C7">
      <w:pPr>
        <w:pStyle w:val="Default"/>
        <w:spacing w:line="360" w:lineRule="auto"/>
        <w:ind w:firstLine="709"/>
        <w:jc w:val="both"/>
        <w:rPr>
          <w:sz w:val="28"/>
          <w:szCs w:val="28"/>
        </w:rPr>
      </w:pPr>
      <w:r w:rsidRPr="00E339C7">
        <w:rPr>
          <w:sz w:val="28"/>
          <w:szCs w:val="28"/>
        </w:rPr>
        <w:t>В даний час педагоги до</w:t>
      </w:r>
      <w:r>
        <w:rPr>
          <w:sz w:val="28"/>
          <w:szCs w:val="28"/>
        </w:rPr>
        <w:t>шкільних закладів</w:t>
      </w:r>
      <w:r w:rsidRPr="00E339C7">
        <w:rPr>
          <w:sz w:val="28"/>
          <w:szCs w:val="28"/>
        </w:rPr>
        <w:t xml:space="preserve"> усіх типів стикаються з проблемами, які раніше були специфічними длякорекційн</w:t>
      </w:r>
      <w:r>
        <w:rPr>
          <w:sz w:val="28"/>
          <w:szCs w:val="28"/>
        </w:rPr>
        <w:t>их закладів</w:t>
      </w:r>
      <w:r w:rsidRPr="00E339C7">
        <w:rPr>
          <w:sz w:val="28"/>
          <w:szCs w:val="28"/>
        </w:rPr>
        <w:t>. Відсутність вихователів, підготов</w:t>
      </w:r>
      <w:r>
        <w:rPr>
          <w:sz w:val="28"/>
          <w:szCs w:val="28"/>
        </w:rPr>
        <w:t>лених</w:t>
      </w:r>
      <w:r w:rsidRPr="00E339C7">
        <w:rPr>
          <w:sz w:val="28"/>
          <w:szCs w:val="28"/>
        </w:rPr>
        <w:t xml:space="preserve"> до роботи з дітьми, які мають </w:t>
      </w:r>
      <w:r>
        <w:rPr>
          <w:sz w:val="28"/>
          <w:szCs w:val="28"/>
        </w:rPr>
        <w:t xml:space="preserve">мовленнєві </w:t>
      </w:r>
      <w:r w:rsidRPr="00E339C7">
        <w:rPr>
          <w:sz w:val="28"/>
          <w:szCs w:val="28"/>
        </w:rPr>
        <w:t>порушення, ускладнює організацію корекційно-розвиваючого супроводу дітей</w:t>
      </w:r>
      <w:r>
        <w:rPr>
          <w:sz w:val="28"/>
          <w:szCs w:val="28"/>
        </w:rPr>
        <w:t>.</w:t>
      </w:r>
    </w:p>
    <w:p w:rsidR="001F3F1C" w:rsidRDefault="001F3F1C" w:rsidP="00E339C7">
      <w:pPr>
        <w:pStyle w:val="Default"/>
        <w:spacing w:line="360" w:lineRule="auto"/>
        <w:ind w:firstLine="709"/>
        <w:jc w:val="both"/>
        <w:rPr>
          <w:sz w:val="28"/>
          <w:szCs w:val="28"/>
        </w:rPr>
      </w:pPr>
      <w:r w:rsidRPr="00E339C7">
        <w:rPr>
          <w:sz w:val="28"/>
          <w:szCs w:val="28"/>
        </w:rPr>
        <w:t xml:space="preserve">Ефективне корекційне навчання можливе лише за умови спеціальної підготовки не тільки батьків, а й педагогів </w:t>
      </w:r>
      <w:r>
        <w:rPr>
          <w:sz w:val="28"/>
          <w:szCs w:val="28"/>
        </w:rPr>
        <w:t>дошкільних закладів освіти</w:t>
      </w:r>
      <w:r w:rsidRPr="00E339C7">
        <w:rPr>
          <w:sz w:val="28"/>
          <w:szCs w:val="28"/>
        </w:rPr>
        <w:t>. Педагог при створенні та функціонуванні корекційно-розвивального середовища повинен виступати організатором педагогічних ситуацій, мовленн</w:t>
      </w:r>
      <w:r>
        <w:rPr>
          <w:sz w:val="28"/>
          <w:szCs w:val="28"/>
        </w:rPr>
        <w:t>євих</w:t>
      </w:r>
      <w:r w:rsidRPr="00E339C7">
        <w:rPr>
          <w:sz w:val="28"/>
          <w:szCs w:val="28"/>
        </w:rPr>
        <w:t xml:space="preserve"> ситуацій, займаючи позицію</w:t>
      </w:r>
      <w:r>
        <w:rPr>
          <w:sz w:val="28"/>
          <w:szCs w:val="28"/>
        </w:rPr>
        <w:t xml:space="preserve"> «р</w:t>
      </w:r>
      <w:r w:rsidRPr="00E339C7">
        <w:rPr>
          <w:sz w:val="28"/>
          <w:szCs w:val="28"/>
        </w:rPr>
        <w:t>азом з дитиною</w:t>
      </w:r>
      <w:r>
        <w:rPr>
          <w:sz w:val="28"/>
          <w:szCs w:val="28"/>
        </w:rPr>
        <w:t>»</w:t>
      </w:r>
      <w:r w:rsidRPr="00E339C7">
        <w:rPr>
          <w:sz w:val="28"/>
          <w:szCs w:val="28"/>
        </w:rPr>
        <w:t>, відводячи дитині головну роль.</w:t>
      </w:r>
    </w:p>
    <w:p w:rsidR="001F3F1C" w:rsidRPr="00127495" w:rsidRDefault="001F3F1C" w:rsidP="00127495">
      <w:pPr>
        <w:pStyle w:val="Default"/>
        <w:spacing w:line="360" w:lineRule="auto"/>
        <w:ind w:firstLine="709"/>
        <w:jc w:val="both"/>
        <w:rPr>
          <w:sz w:val="28"/>
          <w:szCs w:val="28"/>
        </w:rPr>
      </w:pPr>
      <w:r w:rsidRPr="00127495">
        <w:rPr>
          <w:sz w:val="28"/>
          <w:szCs w:val="28"/>
        </w:rPr>
        <w:t>У системі дитячо-батьківських відносин «Батьк</w:t>
      </w:r>
      <w:r>
        <w:rPr>
          <w:sz w:val="28"/>
          <w:szCs w:val="28"/>
        </w:rPr>
        <w:t>и</w:t>
      </w:r>
      <w:r w:rsidRPr="00127495">
        <w:rPr>
          <w:sz w:val="28"/>
          <w:szCs w:val="28"/>
        </w:rPr>
        <w:t>» є провідною ланкою, і від н</w:t>
      </w:r>
      <w:r>
        <w:rPr>
          <w:sz w:val="28"/>
          <w:szCs w:val="28"/>
        </w:rPr>
        <w:t>их</w:t>
      </w:r>
      <w:r w:rsidRPr="00127495">
        <w:rPr>
          <w:sz w:val="28"/>
          <w:szCs w:val="28"/>
        </w:rPr>
        <w:t xml:space="preserve"> більшою мірою залежить, як склад</w:t>
      </w:r>
      <w:r>
        <w:rPr>
          <w:sz w:val="28"/>
          <w:szCs w:val="28"/>
        </w:rPr>
        <w:t>уться</w:t>
      </w:r>
      <w:r w:rsidRPr="00127495">
        <w:rPr>
          <w:sz w:val="28"/>
          <w:szCs w:val="28"/>
        </w:rPr>
        <w:t xml:space="preserve"> відносини. Створення коре</w:t>
      </w:r>
      <w:r>
        <w:rPr>
          <w:sz w:val="28"/>
          <w:szCs w:val="28"/>
        </w:rPr>
        <w:t>кційно</w:t>
      </w:r>
      <w:r w:rsidRPr="00127495">
        <w:rPr>
          <w:sz w:val="28"/>
          <w:szCs w:val="28"/>
        </w:rPr>
        <w:t xml:space="preserve">-розвивального середовища необхідно для виникнення у батьків потреби працювати над собою заради </w:t>
      </w:r>
      <w:r>
        <w:rPr>
          <w:sz w:val="28"/>
          <w:szCs w:val="28"/>
        </w:rPr>
        <w:t xml:space="preserve">того, щоб </w:t>
      </w:r>
      <w:r w:rsidRPr="00127495">
        <w:rPr>
          <w:sz w:val="28"/>
          <w:szCs w:val="28"/>
        </w:rPr>
        <w:t xml:space="preserve">допомоги своїй дитині. Тільки в тому випадку, якщо дорослий сам з інтересом занурений у будь-яку діяльність, бачить, що можна отримувати задоволення від спільних зусиль, переживає </w:t>
      </w:r>
      <w:r>
        <w:rPr>
          <w:sz w:val="28"/>
          <w:szCs w:val="28"/>
        </w:rPr>
        <w:t>за вирішення</w:t>
      </w:r>
      <w:r w:rsidRPr="00127495">
        <w:rPr>
          <w:sz w:val="28"/>
          <w:szCs w:val="28"/>
        </w:rPr>
        <w:t xml:space="preserve"> проблеми, відбувається передача особистих см</w:t>
      </w:r>
      <w:r>
        <w:rPr>
          <w:sz w:val="28"/>
          <w:szCs w:val="28"/>
        </w:rPr>
        <w:t>ислів</w:t>
      </w:r>
      <w:r w:rsidRPr="00127495">
        <w:rPr>
          <w:sz w:val="28"/>
          <w:szCs w:val="28"/>
        </w:rPr>
        <w:t xml:space="preserve"> діяльності дитині.</w:t>
      </w:r>
    </w:p>
    <w:p w:rsidR="001F3F1C" w:rsidRDefault="001F3F1C" w:rsidP="00127495">
      <w:pPr>
        <w:pStyle w:val="Default"/>
        <w:spacing w:line="360" w:lineRule="auto"/>
        <w:ind w:firstLine="709"/>
        <w:jc w:val="both"/>
        <w:rPr>
          <w:sz w:val="28"/>
          <w:szCs w:val="28"/>
        </w:rPr>
      </w:pPr>
      <w:r w:rsidRPr="00127495">
        <w:rPr>
          <w:sz w:val="28"/>
          <w:szCs w:val="28"/>
        </w:rPr>
        <w:t>Найважливішими компонентами корекційно-розвивального середовища є «Умови створення та функціонування корекційно-розвивального середовища» та «Методи та засоби», які повинні бути багатоваріантними, адаптованими до конкретних вихідних рівнів мо</w:t>
      </w:r>
      <w:r>
        <w:rPr>
          <w:sz w:val="28"/>
          <w:szCs w:val="28"/>
        </w:rPr>
        <w:t>вленнєвого</w:t>
      </w:r>
      <w:r w:rsidRPr="00127495">
        <w:rPr>
          <w:sz w:val="28"/>
          <w:szCs w:val="28"/>
        </w:rPr>
        <w:t xml:space="preserve"> і</w:t>
      </w:r>
      <w:r>
        <w:rPr>
          <w:sz w:val="28"/>
          <w:szCs w:val="28"/>
        </w:rPr>
        <w:t xml:space="preserve"> </w:t>
      </w:r>
      <w:r w:rsidRPr="00127495">
        <w:rPr>
          <w:sz w:val="28"/>
          <w:szCs w:val="28"/>
        </w:rPr>
        <w:t>комунікативного розвитку дошкільника, умовам його соціалізації та відповідного цим факторам методичного забезпечення та складу учасників процесу подолання комунікативних порушень.</w:t>
      </w:r>
    </w:p>
    <w:p w:rsidR="001F3F1C" w:rsidRDefault="001F3F1C" w:rsidP="00127495">
      <w:pPr>
        <w:pStyle w:val="Default"/>
        <w:spacing w:line="360" w:lineRule="auto"/>
        <w:ind w:firstLine="709"/>
        <w:jc w:val="both"/>
        <w:rPr>
          <w:sz w:val="28"/>
          <w:szCs w:val="28"/>
        </w:rPr>
      </w:pPr>
      <w:r w:rsidRPr="00127495">
        <w:rPr>
          <w:sz w:val="28"/>
          <w:szCs w:val="28"/>
        </w:rPr>
        <w:t>Дослідженню комунікативних порушень, особливостям та питанням їх подолання присвячені багато досліджень, в яких розкриваються причини виникнення, зміст та особливості прояву труднощі в діяльності та спілкуванні, найбільш характерні для дітей.</w:t>
      </w:r>
      <w:r>
        <w:rPr>
          <w:sz w:val="28"/>
          <w:szCs w:val="28"/>
        </w:rPr>
        <w:t xml:space="preserve"> </w:t>
      </w:r>
      <w:r w:rsidRPr="000A4F32">
        <w:rPr>
          <w:sz w:val="28"/>
          <w:szCs w:val="28"/>
        </w:rPr>
        <w:t>Посідаючи важливе місце у життєдіяльності дитини, мовлення виступає інструментом спілкування, пізнання, регуляції її поведінки, засобом розвитку й виховання.</w:t>
      </w:r>
    </w:p>
    <w:p w:rsidR="001F3F1C" w:rsidRDefault="001F3F1C" w:rsidP="00127495">
      <w:pPr>
        <w:pStyle w:val="Default"/>
        <w:spacing w:line="360" w:lineRule="auto"/>
        <w:ind w:firstLine="709"/>
        <w:jc w:val="both"/>
        <w:rPr>
          <w:sz w:val="28"/>
          <w:szCs w:val="28"/>
        </w:rPr>
      </w:pPr>
      <w:r w:rsidRPr="000A4F32">
        <w:rPr>
          <w:sz w:val="28"/>
          <w:szCs w:val="28"/>
        </w:rPr>
        <w:t>Дошкільний вік є початковим етапом формування особистості та характеризується потребою дитини в мовленнєвому спілкуванні, в оволодінні навичками зв’язного мовлення. Мовленнєво розвиток тривалий, складний і динамічний процес, який характеризується своєрідними особливостями на кожному віковому етапі.</w:t>
      </w:r>
    </w:p>
    <w:p w:rsidR="001F3F1C" w:rsidRDefault="001F3F1C" w:rsidP="00127495">
      <w:pPr>
        <w:pStyle w:val="Default"/>
        <w:spacing w:line="360" w:lineRule="auto"/>
        <w:ind w:firstLine="709"/>
        <w:jc w:val="both"/>
        <w:rPr>
          <w:sz w:val="28"/>
          <w:szCs w:val="28"/>
        </w:rPr>
      </w:pPr>
      <w:r w:rsidRPr="000A4F32">
        <w:rPr>
          <w:sz w:val="28"/>
          <w:szCs w:val="28"/>
        </w:rPr>
        <w:t>Відомий український психолінгвіст Л.О. Калмикова зазначає, що принципи розвитку мовленнєвої активності в дітей дошкільного віку ґрунтуються на тому, який компонент мовленнєдіяльності потрібно розвивати, на які механізми породження мовлення потрібно впливати, щоб досягти оптимальної структури мовленнєтворчої системи кожного з тих, кого навчають. Адже дитина раніше навчається сприймати та розуміти (аудіювати), а пізніше говорити. Розвиток мовленнєвої діяльності в дітей дошкільного віку відбувається як становлення здатності поступово об’єднувати в одному мовленнєвому акті заразом і говоріння, і аудіювання [</w:t>
      </w:r>
      <w:r>
        <w:rPr>
          <w:sz w:val="28"/>
          <w:szCs w:val="28"/>
        </w:rPr>
        <w:t>3</w:t>
      </w:r>
      <w:r w:rsidRPr="000A4F32">
        <w:rPr>
          <w:sz w:val="28"/>
          <w:szCs w:val="28"/>
        </w:rPr>
        <w:t>].</w:t>
      </w:r>
    </w:p>
    <w:p w:rsidR="001F3F1C" w:rsidRPr="000A4F32" w:rsidRDefault="001F3F1C" w:rsidP="000A4F32">
      <w:pPr>
        <w:pStyle w:val="Default"/>
        <w:spacing w:line="360" w:lineRule="auto"/>
        <w:ind w:firstLine="709"/>
        <w:jc w:val="both"/>
        <w:rPr>
          <w:sz w:val="28"/>
          <w:szCs w:val="28"/>
        </w:rPr>
      </w:pPr>
      <w:r w:rsidRPr="000A4F32">
        <w:rPr>
          <w:sz w:val="28"/>
          <w:szCs w:val="28"/>
        </w:rPr>
        <w:t xml:space="preserve">Діти у яких є порушення особливо легко травмуються. </w:t>
      </w:r>
      <w:r>
        <w:rPr>
          <w:sz w:val="28"/>
          <w:szCs w:val="28"/>
        </w:rPr>
        <w:t>В</w:t>
      </w:r>
      <w:r w:rsidRPr="000A4F32">
        <w:rPr>
          <w:sz w:val="28"/>
          <w:szCs w:val="28"/>
        </w:rPr>
        <w:t>ідхилення у розвитку можуть зумовлювати серйозні адаптаційні проблеми в житті. Некоректне поводження, обмеження у спілкуванні з однолітками, не сформованість комунікативних навичок призводять до порушень комунікації. Тому важливо не зволікати, щоб не втратити момент своєчасного надання необхідної допомоги, оскільки труднощі ускладнюватимуться стійкою дезадаптацією особистості, втратою інтересу доколективу, а порушення емоційного плану перетворюватимуться на стійку нервово-психічну патологію [</w:t>
      </w:r>
      <w:r>
        <w:rPr>
          <w:sz w:val="28"/>
          <w:szCs w:val="28"/>
        </w:rPr>
        <w:t>2, 8</w:t>
      </w:r>
      <w:r w:rsidRPr="000A4F32">
        <w:rPr>
          <w:sz w:val="28"/>
          <w:szCs w:val="28"/>
        </w:rPr>
        <w:t xml:space="preserve">]. </w:t>
      </w:r>
    </w:p>
    <w:p w:rsidR="001F3F1C" w:rsidRPr="00B60623" w:rsidRDefault="001F3F1C" w:rsidP="00B60623">
      <w:pPr>
        <w:pStyle w:val="Default"/>
        <w:spacing w:line="360" w:lineRule="auto"/>
        <w:ind w:firstLine="709"/>
        <w:jc w:val="both"/>
        <w:rPr>
          <w:sz w:val="28"/>
          <w:szCs w:val="28"/>
        </w:rPr>
      </w:pPr>
      <w:r w:rsidRPr="00B60623">
        <w:rPr>
          <w:sz w:val="28"/>
          <w:szCs w:val="28"/>
        </w:rPr>
        <w:t>Окремої уваги заслуговують дошкільники, які мають порушення певної функції, а саме – мовленнєвої активності, що характеризується як мовленнєва пасивність дитини, що характеризує знижений рівень мовленнєвої діяльності, зумовлений особливостями мовленнєвого розвитку, який проявляється в недостатній сформованості мовленнєвих умінь або у негативному ставленні до мовленнєвої діяльності. Слід відмежовувати поняття «мовленнєва пасивність» від «мовленнєвого негативізму» [7].</w:t>
      </w:r>
    </w:p>
    <w:p w:rsidR="001F3F1C" w:rsidRDefault="001F3F1C" w:rsidP="00B60623">
      <w:pPr>
        <w:pStyle w:val="Default"/>
        <w:spacing w:line="360" w:lineRule="auto"/>
        <w:ind w:firstLine="709"/>
        <w:jc w:val="both"/>
        <w:rPr>
          <w:sz w:val="28"/>
          <w:szCs w:val="28"/>
        </w:rPr>
      </w:pPr>
      <w:r w:rsidRPr="00B60623">
        <w:rPr>
          <w:sz w:val="28"/>
          <w:szCs w:val="28"/>
        </w:rPr>
        <w:t>Поняття мовленнєвої активності дитини дошкільного віку дослідники розглядають як наявність оптимального щодо віку кола лінґвістичних уявлень, мовленнєвих умінь і навичок, розвиненість мовлення, сформованість пізнавальної активності, самостійність в оволодінні комунікативною інформацією, вміння використовувати різноманітні засоби спілкування.</w:t>
      </w:r>
    </w:p>
    <w:p w:rsidR="001F3F1C" w:rsidRPr="00B60623" w:rsidRDefault="001F3F1C" w:rsidP="00B60623">
      <w:pPr>
        <w:pStyle w:val="Default"/>
        <w:spacing w:line="360" w:lineRule="auto"/>
        <w:ind w:firstLine="709"/>
        <w:jc w:val="both"/>
        <w:rPr>
          <w:sz w:val="28"/>
          <w:szCs w:val="28"/>
        </w:rPr>
      </w:pPr>
      <w:r w:rsidRPr="00B60623">
        <w:rPr>
          <w:sz w:val="28"/>
          <w:szCs w:val="28"/>
        </w:rPr>
        <w:t>Індивідуальний мовленнєвий розвиток, що визначає особливості мовленнєвої активності дитини дошкільного віку, з точки зору К.Л. Крутій, перебуває під впливом двох головних взаємодіючих факторів – внутрішнього (програма спадковості) і зовнішнього (навколишнє середовище). Згідно із сучасними уявленнями, норма розвитку – це не тільки кількісна, але й, передусім, якісна оцінка особливостей функціонування організму, що забезпечує його пристосування до умов зовнішнього середовища. Як відомо, труднощі в проявах мовленнєвої активності можуть залежати від багатьох обставин, але у своїй більшості вони зумовлені недостатньою (або несвоєчасною) сформованістю мовленнєвих умінь та навичок [</w:t>
      </w:r>
      <w:r>
        <w:rPr>
          <w:sz w:val="28"/>
          <w:szCs w:val="28"/>
        </w:rPr>
        <w:t>4</w:t>
      </w:r>
      <w:r w:rsidRPr="00B60623">
        <w:rPr>
          <w:sz w:val="28"/>
          <w:szCs w:val="28"/>
        </w:rPr>
        <w:t xml:space="preserve">]. </w:t>
      </w:r>
    </w:p>
    <w:p w:rsidR="001F3F1C" w:rsidRPr="00B60623" w:rsidRDefault="001F3F1C" w:rsidP="00B60623">
      <w:pPr>
        <w:pStyle w:val="Default"/>
        <w:spacing w:line="360" w:lineRule="auto"/>
        <w:ind w:firstLine="709"/>
        <w:jc w:val="both"/>
        <w:rPr>
          <w:sz w:val="28"/>
          <w:szCs w:val="28"/>
        </w:rPr>
      </w:pPr>
      <w:r>
        <w:rPr>
          <w:sz w:val="28"/>
          <w:szCs w:val="28"/>
        </w:rPr>
        <w:t>Н</w:t>
      </w:r>
      <w:r w:rsidRPr="00B60623">
        <w:rPr>
          <w:sz w:val="28"/>
          <w:szCs w:val="28"/>
        </w:rPr>
        <w:t>ауковці виокремлюють дві основні причини, що ведуть до такої несформованості. Перша з цих причин пов’язана із середовищем, в якому відбувається формування дитини. У цьому випадку може виникнути відповідна «незрілість» психічних процесів. Таке відставання може бути наслідком негативного мовленнєвого впливу оточуючих дорослих на дитину. Друга причина пов’язана зі специфікою визрівання мозку дитини. Індивідуальні особливості нерівномірного розвитку окремих відділів мозку, наявність незначних відхилень у роботі цих відділів можуть у подальшому негативно вплинути на формування функціональних систем</w:t>
      </w:r>
      <w:r>
        <w:rPr>
          <w:sz w:val="28"/>
          <w:szCs w:val="28"/>
        </w:rPr>
        <w:t>.</w:t>
      </w:r>
    </w:p>
    <w:p w:rsidR="001F3F1C" w:rsidRDefault="001F3F1C" w:rsidP="00BE25F9">
      <w:pPr>
        <w:pStyle w:val="Default"/>
        <w:spacing w:line="360" w:lineRule="auto"/>
        <w:ind w:firstLine="709"/>
        <w:jc w:val="center"/>
        <w:rPr>
          <w:b/>
          <w:bCs/>
          <w:sz w:val="28"/>
          <w:szCs w:val="28"/>
        </w:rPr>
      </w:pPr>
    </w:p>
    <w:p w:rsidR="001F3F1C" w:rsidRPr="00D92C94" w:rsidRDefault="001F3F1C" w:rsidP="00D92C94">
      <w:pPr>
        <w:pStyle w:val="Default"/>
        <w:spacing w:line="360" w:lineRule="auto"/>
        <w:ind w:firstLine="709"/>
        <w:rPr>
          <w:b/>
          <w:bCs/>
          <w:sz w:val="28"/>
          <w:szCs w:val="28"/>
        </w:rPr>
      </w:pPr>
      <w:r w:rsidRPr="00BE25F9">
        <w:rPr>
          <w:b/>
          <w:bCs/>
          <w:sz w:val="28"/>
          <w:szCs w:val="28"/>
        </w:rPr>
        <w:t>Література</w:t>
      </w:r>
      <w:r>
        <w:rPr>
          <w:b/>
          <w:bCs/>
          <w:sz w:val="28"/>
          <w:szCs w:val="28"/>
        </w:rPr>
        <w:t>:</w:t>
      </w:r>
    </w:p>
    <w:p w:rsidR="001F3F1C" w:rsidRDefault="001F3F1C" w:rsidP="00C03749">
      <w:pPr>
        <w:pStyle w:val="Default"/>
        <w:spacing w:line="360" w:lineRule="auto"/>
        <w:ind w:firstLine="709"/>
        <w:jc w:val="both"/>
        <w:rPr>
          <w:sz w:val="28"/>
          <w:szCs w:val="28"/>
        </w:rPr>
      </w:pPr>
      <w:r>
        <w:rPr>
          <w:sz w:val="28"/>
          <w:szCs w:val="28"/>
        </w:rPr>
        <w:t xml:space="preserve">1. </w:t>
      </w:r>
      <w:r w:rsidRPr="00C03749">
        <w:rPr>
          <w:sz w:val="28"/>
          <w:szCs w:val="28"/>
        </w:rPr>
        <w:t>Богуш А. М. Мовленнєвий розвиток дітей від народження до 7 років: Монографія</w:t>
      </w:r>
      <w:r>
        <w:rPr>
          <w:sz w:val="28"/>
          <w:szCs w:val="28"/>
        </w:rPr>
        <w:t xml:space="preserve">. </w:t>
      </w:r>
      <w:r w:rsidRPr="00C03749">
        <w:rPr>
          <w:sz w:val="28"/>
          <w:szCs w:val="28"/>
        </w:rPr>
        <w:t>К</w:t>
      </w:r>
      <w:r>
        <w:rPr>
          <w:sz w:val="28"/>
          <w:szCs w:val="28"/>
        </w:rPr>
        <w:t>иїв</w:t>
      </w:r>
      <w:r w:rsidRPr="00C03749">
        <w:rPr>
          <w:sz w:val="28"/>
          <w:szCs w:val="28"/>
        </w:rPr>
        <w:t>: Видавничий Дім «Слово», 2015. 376 с.</w:t>
      </w:r>
    </w:p>
    <w:p w:rsidR="001F3F1C" w:rsidRDefault="001F3F1C" w:rsidP="007E3003">
      <w:pPr>
        <w:pStyle w:val="Default"/>
        <w:spacing w:line="360" w:lineRule="auto"/>
        <w:ind w:firstLine="709"/>
        <w:jc w:val="both"/>
        <w:rPr>
          <w:sz w:val="28"/>
          <w:szCs w:val="28"/>
        </w:rPr>
      </w:pPr>
      <w:r>
        <w:rPr>
          <w:sz w:val="28"/>
          <w:szCs w:val="28"/>
        </w:rPr>
        <w:t>2.</w:t>
      </w:r>
      <w:r w:rsidRPr="007E3003">
        <w:rPr>
          <w:sz w:val="28"/>
          <w:szCs w:val="28"/>
        </w:rPr>
        <w:t>Гончарук О. М. (2019). Формування комунікативних компетенційу дошкільнят із загальним недорозвиненням мови. Імідж сучасного</w:t>
      </w:r>
      <w:r>
        <w:rPr>
          <w:sz w:val="28"/>
          <w:szCs w:val="28"/>
        </w:rPr>
        <w:t xml:space="preserve"> </w:t>
      </w:r>
      <w:r w:rsidRPr="007E3003">
        <w:rPr>
          <w:sz w:val="28"/>
          <w:szCs w:val="28"/>
        </w:rPr>
        <w:t>педагога. 2019. Вип. 6.С. 57–60.</w:t>
      </w:r>
    </w:p>
    <w:p w:rsidR="001F3F1C" w:rsidRDefault="001F3F1C" w:rsidP="00C03749">
      <w:pPr>
        <w:pStyle w:val="Default"/>
        <w:spacing w:line="360" w:lineRule="auto"/>
        <w:ind w:firstLine="709"/>
        <w:jc w:val="both"/>
        <w:rPr>
          <w:sz w:val="28"/>
          <w:szCs w:val="28"/>
        </w:rPr>
      </w:pPr>
      <w:r>
        <w:rPr>
          <w:sz w:val="28"/>
          <w:szCs w:val="28"/>
        </w:rPr>
        <w:t xml:space="preserve">3. </w:t>
      </w:r>
      <w:r w:rsidRPr="00C03749">
        <w:rPr>
          <w:sz w:val="28"/>
          <w:szCs w:val="28"/>
        </w:rPr>
        <w:t>Калмикова Л. О. Формування мовленнєвих умінь і навичок у дітей: психолінгвістичний та лінгвометодичний аспекти: Навч. посіб. для студ. ВНЗ</w:t>
      </w:r>
      <w:r>
        <w:rPr>
          <w:sz w:val="28"/>
          <w:szCs w:val="28"/>
        </w:rPr>
        <w:t>.</w:t>
      </w:r>
      <w:r w:rsidRPr="00C03749">
        <w:rPr>
          <w:sz w:val="28"/>
          <w:szCs w:val="28"/>
        </w:rPr>
        <w:t xml:space="preserve"> К</w:t>
      </w:r>
      <w:r>
        <w:rPr>
          <w:sz w:val="28"/>
          <w:szCs w:val="28"/>
        </w:rPr>
        <w:t>иїв</w:t>
      </w:r>
      <w:r w:rsidRPr="00C03749">
        <w:rPr>
          <w:sz w:val="28"/>
          <w:szCs w:val="28"/>
        </w:rPr>
        <w:t>: НМЦВО, 2013. 300 с.</w:t>
      </w:r>
    </w:p>
    <w:p w:rsidR="001F3F1C" w:rsidRDefault="001F3F1C" w:rsidP="00C03749">
      <w:pPr>
        <w:pStyle w:val="Default"/>
        <w:spacing w:line="360" w:lineRule="auto"/>
        <w:ind w:firstLine="709"/>
        <w:jc w:val="both"/>
        <w:rPr>
          <w:sz w:val="28"/>
          <w:szCs w:val="28"/>
        </w:rPr>
      </w:pPr>
      <w:r>
        <w:rPr>
          <w:sz w:val="28"/>
          <w:szCs w:val="28"/>
        </w:rPr>
        <w:t>4.</w:t>
      </w:r>
      <w:r w:rsidRPr="00C03749">
        <w:rPr>
          <w:sz w:val="28"/>
          <w:szCs w:val="28"/>
        </w:rPr>
        <w:t xml:space="preserve"> Крутій К. Л. Створення мовленнєвого середовища (теоретичні засади і практична реалізація)</w:t>
      </w:r>
      <w:r>
        <w:rPr>
          <w:sz w:val="28"/>
          <w:szCs w:val="28"/>
        </w:rPr>
        <w:t>.</w:t>
      </w:r>
      <w:r w:rsidRPr="00C03749">
        <w:rPr>
          <w:sz w:val="28"/>
          <w:szCs w:val="28"/>
        </w:rPr>
        <w:t xml:space="preserve"> Запоріжжя: ЛІПС, 2017. 223 с.</w:t>
      </w:r>
    </w:p>
    <w:p w:rsidR="001F3F1C" w:rsidRDefault="001F3F1C" w:rsidP="00D5042D">
      <w:pPr>
        <w:pStyle w:val="Default"/>
        <w:spacing w:line="360" w:lineRule="auto"/>
        <w:ind w:firstLine="709"/>
        <w:jc w:val="both"/>
        <w:rPr>
          <w:sz w:val="28"/>
          <w:szCs w:val="28"/>
        </w:rPr>
      </w:pPr>
      <w:r>
        <w:rPr>
          <w:sz w:val="28"/>
          <w:szCs w:val="28"/>
        </w:rPr>
        <w:t xml:space="preserve">5. </w:t>
      </w:r>
      <w:r w:rsidRPr="00D5042D">
        <w:rPr>
          <w:sz w:val="28"/>
          <w:szCs w:val="28"/>
        </w:rPr>
        <w:t>Кузьменко В.У. Розвиток індивідуальності дитини 3-7 років: Монографія</w:t>
      </w:r>
      <w:r>
        <w:rPr>
          <w:sz w:val="28"/>
          <w:szCs w:val="28"/>
        </w:rPr>
        <w:t>.</w:t>
      </w:r>
      <w:r w:rsidRPr="00D5042D">
        <w:rPr>
          <w:sz w:val="28"/>
          <w:szCs w:val="28"/>
        </w:rPr>
        <w:t xml:space="preserve"> К</w:t>
      </w:r>
      <w:r>
        <w:rPr>
          <w:sz w:val="28"/>
          <w:szCs w:val="28"/>
        </w:rPr>
        <w:t>иїв</w:t>
      </w:r>
      <w:r w:rsidRPr="00D5042D">
        <w:rPr>
          <w:sz w:val="28"/>
          <w:szCs w:val="28"/>
        </w:rPr>
        <w:t>: НПУ імені М.П.Драгоманова, 2015. 354 с.</w:t>
      </w:r>
    </w:p>
    <w:p w:rsidR="001F3F1C" w:rsidRDefault="001F3F1C" w:rsidP="007E3003">
      <w:pPr>
        <w:pStyle w:val="Default"/>
        <w:spacing w:line="360" w:lineRule="auto"/>
        <w:ind w:firstLine="709"/>
        <w:jc w:val="both"/>
        <w:rPr>
          <w:sz w:val="28"/>
          <w:szCs w:val="28"/>
        </w:rPr>
      </w:pPr>
      <w:r>
        <w:rPr>
          <w:sz w:val="28"/>
          <w:szCs w:val="28"/>
        </w:rPr>
        <w:t xml:space="preserve">6. </w:t>
      </w:r>
      <w:r w:rsidRPr="007E3003">
        <w:rPr>
          <w:sz w:val="28"/>
          <w:szCs w:val="28"/>
        </w:rPr>
        <w:t>Переворська О. І. Кобзєва І. М., Приходько Т. П. Ефективність</w:t>
      </w:r>
      <w:r>
        <w:rPr>
          <w:sz w:val="28"/>
          <w:szCs w:val="28"/>
        </w:rPr>
        <w:t xml:space="preserve"> </w:t>
      </w:r>
      <w:r w:rsidRPr="007E3003">
        <w:rPr>
          <w:sz w:val="28"/>
          <w:szCs w:val="28"/>
        </w:rPr>
        <w:t>корекційної роботи студентів з дітьми дошкільного віку з ускладненими</w:t>
      </w:r>
      <w:r>
        <w:rPr>
          <w:sz w:val="28"/>
          <w:szCs w:val="28"/>
        </w:rPr>
        <w:t xml:space="preserve"> </w:t>
      </w:r>
      <w:r w:rsidRPr="007E3003">
        <w:rPr>
          <w:sz w:val="28"/>
          <w:szCs w:val="28"/>
        </w:rPr>
        <w:t>мовленнєвими порушеннями. Вісник університету ім. А. Нобеля. Педагогічні</w:t>
      </w:r>
      <w:r>
        <w:rPr>
          <w:sz w:val="28"/>
          <w:szCs w:val="28"/>
        </w:rPr>
        <w:t xml:space="preserve"> </w:t>
      </w:r>
      <w:r w:rsidRPr="007E3003">
        <w:rPr>
          <w:sz w:val="28"/>
          <w:szCs w:val="28"/>
        </w:rPr>
        <w:t>науки. Дніпро. 2019. Вип. 1 (17). С. 78 - 83.</w:t>
      </w:r>
    </w:p>
    <w:p w:rsidR="001F3F1C" w:rsidRDefault="001F3F1C" w:rsidP="00D5042D">
      <w:pPr>
        <w:pStyle w:val="Default"/>
        <w:spacing w:line="360" w:lineRule="auto"/>
        <w:ind w:firstLine="709"/>
        <w:jc w:val="both"/>
        <w:rPr>
          <w:sz w:val="28"/>
          <w:szCs w:val="28"/>
        </w:rPr>
      </w:pPr>
      <w:r>
        <w:rPr>
          <w:sz w:val="28"/>
          <w:szCs w:val="28"/>
        </w:rPr>
        <w:t xml:space="preserve">7. </w:t>
      </w:r>
      <w:r w:rsidRPr="00D5042D">
        <w:rPr>
          <w:sz w:val="28"/>
          <w:szCs w:val="28"/>
        </w:rPr>
        <w:t>Піроженко Т. Сучасні підходи до мовленнєвого розвитку дітей</w:t>
      </w:r>
      <w:r>
        <w:rPr>
          <w:sz w:val="28"/>
          <w:szCs w:val="28"/>
        </w:rPr>
        <w:t xml:space="preserve">. </w:t>
      </w:r>
      <w:r w:rsidRPr="00D5042D">
        <w:rPr>
          <w:i/>
          <w:iCs/>
          <w:sz w:val="28"/>
          <w:szCs w:val="28"/>
        </w:rPr>
        <w:t>Дошкільне виховання</w:t>
      </w:r>
      <w:r w:rsidRPr="00D5042D">
        <w:rPr>
          <w:sz w:val="28"/>
          <w:szCs w:val="28"/>
        </w:rPr>
        <w:t>. 2014. №1. С. 10–12.</w:t>
      </w:r>
    </w:p>
    <w:p w:rsidR="001F3F1C" w:rsidRPr="00C03749" w:rsidRDefault="001F3F1C" w:rsidP="00D5042D">
      <w:pPr>
        <w:pStyle w:val="Default"/>
        <w:spacing w:line="360" w:lineRule="auto"/>
        <w:ind w:firstLine="709"/>
        <w:jc w:val="both"/>
        <w:rPr>
          <w:sz w:val="28"/>
          <w:szCs w:val="28"/>
        </w:rPr>
      </w:pPr>
      <w:r>
        <w:rPr>
          <w:sz w:val="28"/>
          <w:szCs w:val="28"/>
        </w:rPr>
        <w:t>8.</w:t>
      </w:r>
      <w:r w:rsidRPr="00D5042D">
        <w:rPr>
          <w:sz w:val="28"/>
          <w:szCs w:val="28"/>
        </w:rPr>
        <w:tab/>
        <w:t>Пісарєва О. В. Комунікативна активність дитини та особливості виховної взаємодії</w:t>
      </w:r>
      <w:r>
        <w:rPr>
          <w:sz w:val="28"/>
          <w:szCs w:val="28"/>
        </w:rPr>
        <w:t xml:space="preserve">. </w:t>
      </w:r>
      <w:r w:rsidRPr="00D5042D">
        <w:rPr>
          <w:sz w:val="28"/>
          <w:szCs w:val="28"/>
        </w:rPr>
        <w:t>Актуальні проблеми психології. Том 4: Психолого-педагогічні основи розвитку особистісного потенціалу дитини в сучасному суспільстві. Збірник наукових статей / За заг. ред. проф.  С.Д.Максименка та канд. психол. наук С.О.Ладивір. Київ: 2013.  С. 79–88.</w:t>
      </w:r>
    </w:p>
    <w:sectPr w:rsidR="001F3F1C" w:rsidRPr="00C03749" w:rsidSect="00F80EA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AA5E5B"/>
    <w:multiLevelType w:val="hybridMultilevel"/>
    <w:tmpl w:val="07882B50"/>
    <w:lvl w:ilvl="0" w:tplc="AD226F72">
      <w:numFmt w:val="bullet"/>
      <w:lvlText w:val="•"/>
      <w:lvlJc w:val="left"/>
      <w:pPr>
        <w:ind w:left="792" w:hanging="360"/>
      </w:pPr>
      <w:rPr>
        <w:rFonts w:ascii="Times New Roman" w:eastAsia="Times New Roman" w:hAnsi="Times New Roman" w:hint="default"/>
        <w:b w:val="0"/>
        <w:i w:val="0"/>
        <w:spacing w:val="0"/>
        <w:w w:val="79"/>
        <w:sz w:val="29"/>
      </w:rPr>
    </w:lvl>
    <w:lvl w:ilvl="1" w:tplc="04220003" w:tentative="1">
      <w:start w:val="1"/>
      <w:numFmt w:val="bullet"/>
      <w:lvlText w:val="o"/>
      <w:lvlJc w:val="left"/>
      <w:pPr>
        <w:ind w:left="1512" w:hanging="360"/>
      </w:pPr>
      <w:rPr>
        <w:rFonts w:ascii="Courier New" w:hAnsi="Courier New" w:hint="default"/>
      </w:rPr>
    </w:lvl>
    <w:lvl w:ilvl="2" w:tplc="04220005" w:tentative="1">
      <w:start w:val="1"/>
      <w:numFmt w:val="bullet"/>
      <w:lvlText w:val=""/>
      <w:lvlJc w:val="left"/>
      <w:pPr>
        <w:ind w:left="2232" w:hanging="360"/>
      </w:pPr>
      <w:rPr>
        <w:rFonts w:ascii="Wingdings" w:hAnsi="Wingdings" w:hint="default"/>
      </w:rPr>
    </w:lvl>
    <w:lvl w:ilvl="3" w:tplc="04220001" w:tentative="1">
      <w:start w:val="1"/>
      <w:numFmt w:val="bullet"/>
      <w:lvlText w:val=""/>
      <w:lvlJc w:val="left"/>
      <w:pPr>
        <w:ind w:left="2952" w:hanging="360"/>
      </w:pPr>
      <w:rPr>
        <w:rFonts w:ascii="Symbol" w:hAnsi="Symbol" w:hint="default"/>
      </w:rPr>
    </w:lvl>
    <w:lvl w:ilvl="4" w:tplc="04220003" w:tentative="1">
      <w:start w:val="1"/>
      <w:numFmt w:val="bullet"/>
      <w:lvlText w:val="o"/>
      <w:lvlJc w:val="left"/>
      <w:pPr>
        <w:ind w:left="3672" w:hanging="360"/>
      </w:pPr>
      <w:rPr>
        <w:rFonts w:ascii="Courier New" w:hAnsi="Courier New" w:hint="default"/>
      </w:rPr>
    </w:lvl>
    <w:lvl w:ilvl="5" w:tplc="04220005" w:tentative="1">
      <w:start w:val="1"/>
      <w:numFmt w:val="bullet"/>
      <w:lvlText w:val=""/>
      <w:lvlJc w:val="left"/>
      <w:pPr>
        <w:ind w:left="4392" w:hanging="360"/>
      </w:pPr>
      <w:rPr>
        <w:rFonts w:ascii="Wingdings" w:hAnsi="Wingdings" w:hint="default"/>
      </w:rPr>
    </w:lvl>
    <w:lvl w:ilvl="6" w:tplc="04220001" w:tentative="1">
      <w:start w:val="1"/>
      <w:numFmt w:val="bullet"/>
      <w:lvlText w:val=""/>
      <w:lvlJc w:val="left"/>
      <w:pPr>
        <w:ind w:left="5112" w:hanging="360"/>
      </w:pPr>
      <w:rPr>
        <w:rFonts w:ascii="Symbol" w:hAnsi="Symbol" w:hint="default"/>
      </w:rPr>
    </w:lvl>
    <w:lvl w:ilvl="7" w:tplc="04220003" w:tentative="1">
      <w:start w:val="1"/>
      <w:numFmt w:val="bullet"/>
      <w:lvlText w:val="o"/>
      <w:lvlJc w:val="left"/>
      <w:pPr>
        <w:ind w:left="5832" w:hanging="360"/>
      </w:pPr>
      <w:rPr>
        <w:rFonts w:ascii="Courier New" w:hAnsi="Courier New" w:hint="default"/>
      </w:rPr>
    </w:lvl>
    <w:lvl w:ilvl="8" w:tplc="04220005" w:tentative="1">
      <w:start w:val="1"/>
      <w:numFmt w:val="bullet"/>
      <w:lvlText w:val=""/>
      <w:lvlJc w:val="left"/>
      <w:pPr>
        <w:ind w:left="6552" w:hanging="360"/>
      </w:pPr>
      <w:rPr>
        <w:rFonts w:ascii="Wingdings" w:hAnsi="Wingdings" w:hint="default"/>
      </w:rPr>
    </w:lvl>
  </w:abstractNum>
  <w:abstractNum w:abstractNumId="1">
    <w:nsid w:val="12A905AF"/>
    <w:multiLevelType w:val="hybridMultilevel"/>
    <w:tmpl w:val="660EC5A4"/>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6C62B3B"/>
    <w:multiLevelType w:val="hybridMultilevel"/>
    <w:tmpl w:val="83C0F5E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3AD136AB"/>
    <w:multiLevelType w:val="hybridMultilevel"/>
    <w:tmpl w:val="1CBA8AE4"/>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
    <w:nsid w:val="48E9539A"/>
    <w:multiLevelType w:val="hybridMultilevel"/>
    <w:tmpl w:val="FE548202"/>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52AB3F41"/>
    <w:multiLevelType w:val="hybridMultilevel"/>
    <w:tmpl w:val="E83CDBAE"/>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72F14AB7"/>
    <w:multiLevelType w:val="hybridMultilevel"/>
    <w:tmpl w:val="2A18436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7A4C0034"/>
    <w:multiLevelType w:val="hybridMultilevel"/>
    <w:tmpl w:val="EF88C844"/>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7"/>
  </w:num>
  <w:num w:numId="2">
    <w:abstractNumId w:val="2"/>
  </w:num>
  <w:num w:numId="3">
    <w:abstractNumId w:val="6"/>
  </w:num>
  <w:num w:numId="4">
    <w:abstractNumId w:val="1"/>
  </w:num>
  <w:num w:numId="5">
    <w:abstractNumId w:val="5"/>
  </w:num>
  <w:num w:numId="6">
    <w:abstractNumId w:val="4"/>
  </w:num>
  <w:num w:numId="7">
    <w:abstractNumId w:val="3"/>
  </w:num>
  <w:num w:numId="8">
    <w:abstractNumId w:val="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2BA8"/>
    <w:rsid w:val="00065F0F"/>
    <w:rsid w:val="000A4F32"/>
    <w:rsid w:val="000A597E"/>
    <w:rsid w:val="000D5871"/>
    <w:rsid w:val="00106775"/>
    <w:rsid w:val="00124B07"/>
    <w:rsid w:val="0012694F"/>
    <w:rsid w:val="00127495"/>
    <w:rsid w:val="00177145"/>
    <w:rsid w:val="001A27D1"/>
    <w:rsid w:val="001B5C04"/>
    <w:rsid w:val="001E5499"/>
    <w:rsid w:val="001F3F1C"/>
    <w:rsid w:val="0021327C"/>
    <w:rsid w:val="002445C9"/>
    <w:rsid w:val="002459DF"/>
    <w:rsid w:val="00247588"/>
    <w:rsid w:val="00255103"/>
    <w:rsid w:val="00281DC6"/>
    <w:rsid w:val="002B350B"/>
    <w:rsid w:val="002C5483"/>
    <w:rsid w:val="002E3BDF"/>
    <w:rsid w:val="002E436B"/>
    <w:rsid w:val="003036F8"/>
    <w:rsid w:val="00346BFE"/>
    <w:rsid w:val="00362785"/>
    <w:rsid w:val="003C139B"/>
    <w:rsid w:val="003D53DD"/>
    <w:rsid w:val="003D7E12"/>
    <w:rsid w:val="0042585D"/>
    <w:rsid w:val="0042618B"/>
    <w:rsid w:val="004324E3"/>
    <w:rsid w:val="0043350F"/>
    <w:rsid w:val="004739C1"/>
    <w:rsid w:val="004C0898"/>
    <w:rsid w:val="004D7712"/>
    <w:rsid w:val="00520DDD"/>
    <w:rsid w:val="0053273C"/>
    <w:rsid w:val="00583A0A"/>
    <w:rsid w:val="0059328A"/>
    <w:rsid w:val="005B554F"/>
    <w:rsid w:val="005D2958"/>
    <w:rsid w:val="006021E6"/>
    <w:rsid w:val="00662F26"/>
    <w:rsid w:val="006B1C94"/>
    <w:rsid w:val="006B1CFD"/>
    <w:rsid w:val="00737389"/>
    <w:rsid w:val="00767255"/>
    <w:rsid w:val="007E3003"/>
    <w:rsid w:val="008314D8"/>
    <w:rsid w:val="0083320E"/>
    <w:rsid w:val="00850760"/>
    <w:rsid w:val="008738A2"/>
    <w:rsid w:val="00882BA8"/>
    <w:rsid w:val="008B4FD0"/>
    <w:rsid w:val="008E0EF4"/>
    <w:rsid w:val="008F5E2E"/>
    <w:rsid w:val="00902C0A"/>
    <w:rsid w:val="00915CD1"/>
    <w:rsid w:val="00990319"/>
    <w:rsid w:val="009917A4"/>
    <w:rsid w:val="009A0684"/>
    <w:rsid w:val="009A537B"/>
    <w:rsid w:val="00A11D3A"/>
    <w:rsid w:val="00A12A67"/>
    <w:rsid w:val="00A56B69"/>
    <w:rsid w:val="00A954AD"/>
    <w:rsid w:val="00AB7217"/>
    <w:rsid w:val="00AE0DC7"/>
    <w:rsid w:val="00B44451"/>
    <w:rsid w:val="00B60623"/>
    <w:rsid w:val="00BE0F86"/>
    <w:rsid w:val="00BE25F9"/>
    <w:rsid w:val="00BF1C21"/>
    <w:rsid w:val="00C01519"/>
    <w:rsid w:val="00C03749"/>
    <w:rsid w:val="00C45FB0"/>
    <w:rsid w:val="00C51E3E"/>
    <w:rsid w:val="00CA1547"/>
    <w:rsid w:val="00CB7544"/>
    <w:rsid w:val="00CC053B"/>
    <w:rsid w:val="00CC6032"/>
    <w:rsid w:val="00CE2FEA"/>
    <w:rsid w:val="00CF13B6"/>
    <w:rsid w:val="00D5042D"/>
    <w:rsid w:val="00D92C94"/>
    <w:rsid w:val="00DA2665"/>
    <w:rsid w:val="00DA5A95"/>
    <w:rsid w:val="00DB6DE2"/>
    <w:rsid w:val="00DF02B8"/>
    <w:rsid w:val="00E17F1B"/>
    <w:rsid w:val="00E339C7"/>
    <w:rsid w:val="00E34507"/>
    <w:rsid w:val="00E567F2"/>
    <w:rsid w:val="00E622AB"/>
    <w:rsid w:val="00E82C40"/>
    <w:rsid w:val="00F63716"/>
    <w:rsid w:val="00F80EAF"/>
    <w:rsid w:val="00FC0F48"/>
    <w:rsid w:val="00FE64B9"/>
    <w:rsid w:val="00FE71BA"/>
    <w:rsid w:val="00FF7A91"/>
    <w:rsid w:val="00FF7DA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2665"/>
    <w:pPr>
      <w:spacing w:after="160" w:line="259" w:lineRule="auto"/>
    </w:pPr>
    <w:rPr>
      <w:lang w:val="uk-UA"/>
    </w:rPr>
  </w:style>
  <w:style w:type="paragraph" w:styleId="Heading2">
    <w:name w:val="heading 2"/>
    <w:basedOn w:val="Normal"/>
    <w:next w:val="Normal"/>
    <w:link w:val="Heading2Char"/>
    <w:uiPriority w:val="99"/>
    <w:qFormat/>
    <w:rsid w:val="008F5E2E"/>
    <w:pPr>
      <w:keepNext/>
      <w:spacing w:before="240" w:after="60" w:line="240" w:lineRule="auto"/>
      <w:outlineLvl w:val="1"/>
    </w:pPr>
    <w:rPr>
      <w:rFonts w:ascii="Arial" w:eastAsia="Times New Roman" w:hAnsi="Arial" w:cs="Arial"/>
      <w:b/>
      <w:bCs/>
      <w:i/>
      <w:iCs/>
      <w:sz w:val="28"/>
      <w:szCs w:val="28"/>
      <w:lang w:val="ru-RU" w:eastAsia="ru-RU"/>
    </w:rPr>
  </w:style>
  <w:style w:type="paragraph" w:styleId="Heading3">
    <w:name w:val="heading 3"/>
    <w:basedOn w:val="Normal"/>
    <w:next w:val="Normal"/>
    <w:link w:val="Heading3Char"/>
    <w:uiPriority w:val="99"/>
    <w:qFormat/>
    <w:rsid w:val="008F5E2E"/>
    <w:pPr>
      <w:keepNext/>
      <w:spacing w:before="240" w:after="60" w:line="240" w:lineRule="auto"/>
      <w:outlineLvl w:val="2"/>
    </w:pPr>
    <w:rPr>
      <w:rFonts w:ascii="Cambria" w:eastAsia="Times New Roman" w:hAnsi="Cambria"/>
      <w:b/>
      <w:bCs/>
      <w:sz w:val="26"/>
      <w:szCs w:val="26"/>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8F5E2E"/>
    <w:rPr>
      <w:rFonts w:ascii="Arial" w:hAnsi="Arial" w:cs="Arial"/>
      <w:b/>
      <w:bCs/>
      <w:i/>
      <w:iCs/>
      <w:sz w:val="28"/>
      <w:szCs w:val="28"/>
      <w:lang w:val="ru-RU" w:eastAsia="ru-RU"/>
    </w:rPr>
  </w:style>
  <w:style w:type="character" w:customStyle="1" w:styleId="Heading3Char">
    <w:name w:val="Heading 3 Char"/>
    <w:basedOn w:val="DefaultParagraphFont"/>
    <w:link w:val="Heading3"/>
    <w:uiPriority w:val="99"/>
    <w:locked/>
    <w:rsid w:val="008F5E2E"/>
    <w:rPr>
      <w:rFonts w:ascii="Cambria" w:hAnsi="Cambria" w:cs="Times New Roman"/>
      <w:b/>
      <w:bCs/>
      <w:sz w:val="26"/>
      <w:szCs w:val="26"/>
      <w:lang w:val="ru-RU" w:eastAsia="ru-RU"/>
    </w:rPr>
  </w:style>
  <w:style w:type="paragraph" w:styleId="NormalWeb">
    <w:name w:val="Normal (Web)"/>
    <w:basedOn w:val="Normal"/>
    <w:uiPriority w:val="99"/>
    <w:rsid w:val="00FF7A91"/>
    <w:pPr>
      <w:spacing w:before="100" w:beforeAutospacing="1" w:after="100" w:afterAutospacing="1" w:line="240" w:lineRule="auto"/>
    </w:pPr>
    <w:rPr>
      <w:rFonts w:ascii="Times New Roman" w:eastAsia="Times New Roman" w:hAnsi="Times New Roman"/>
      <w:sz w:val="24"/>
      <w:szCs w:val="24"/>
      <w:lang w:eastAsia="uk-UA"/>
    </w:rPr>
  </w:style>
  <w:style w:type="paragraph" w:styleId="ListParagraph">
    <w:name w:val="List Paragraph"/>
    <w:basedOn w:val="Normal"/>
    <w:uiPriority w:val="99"/>
    <w:qFormat/>
    <w:rsid w:val="002C5483"/>
    <w:pPr>
      <w:ind w:left="720"/>
      <w:contextualSpacing/>
    </w:pPr>
  </w:style>
  <w:style w:type="paragraph" w:styleId="BodyText">
    <w:name w:val="Body Text"/>
    <w:basedOn w:val="Normal"/>
    <w:link w:val="BodyTextChar"/>
    <w:uiPriority w:val="99"/>
    <w:rsid w:val="001E5499"/>
    <w:pPr>
      <w:widowControl w:val="0"/>
      <w:autoSpaceDE w:val="0"/>
      <w:autoSpaceDN w:val="0"/>
      <w:spacing w:after="0" w:line="240" w:lineRule="auto"/>
      <w:ind w:left="658"/>
      <w:jc w:val="both"/>
    </w:pPr>
    <w:rPr>
      <w:rFonts w:ascii="Times New Roman" w:eastAsia="Times New Roman" w:hAnsi="Times New Roman"/>
      <w:sz w:val="28"/>
      <w:szCs w:val="28"/>
      <w:lang w:val="ru-RU" w:eastAsia="ru-RU"/>
    </w:rPr>
  </w:style>
  <w:style w:type="character" w:customStyle="1" w:styleId="BodyTextChar">
    <w:name w:val="Body Text Char"/>
    <w:basedOn w:val="DefaultParagraphFont"/>
    <w:link w:val="BodyText"/>
    <w:uiPriority w:val="99"/>
    <w:locked/>
    <w:rsid w:val="001E5499"/>
    <w:rPr>
      <w:rFonts w:ascii="Times New Roman" w:hAnsi="Times New Roman" w:cs="Times New Roman"/>
      <w:sz w:val="28"/>
      <w:szCs w:val="28"/>
      <w:lang w:val="ru-RU" w:eastAsia="ru-RU"/>
    </w:rPr>
  </w:style>
  <w:style w:type="paragraph" w:customStyle="1" w:styleId="1">
    <w:name w:val="Звичайний1"/>
    <w:uiPriority w:val="99"/>
    <w:rsid w:val="004324E3"/>
    <w:rPr>
      <w:rFonts w:ascii="Times New Roman" w:eastAsia="Times New Roman" w:hAnsi="Times New Roman"/>
      <w:sz w:val="24"/>
      <w:szCs w:val="20"/>
      <w:lang w:val="uk-UA" w:eastAsia="ru-RU"/>
    </w:rPr>
  </w:style>
  <w:style w:type="paragraph" w:styleId="BodyTextIndent">
    <w:name w:val="Body Text Indent"/>
    <w:basedOn w:val="Normal"/>
    <w:link w:val="BodyTextIndentChar"/>
    <w:uiPriority w:val="99"/>
    <w:rsid w:val="00990319"/>
    <w:pPr>
      <w:spacing w:after="120"/>
      <w:ind w:left="283"/>
    </w:pPr>
  </w:style>
  <w:style w:type="character" w:customStyle="1" w:styleId="BodyTextIndentChar">
    <w:name w:val="Body Text Indent Char"/>
    <w:basedOn w:val="DefaultParagraphFont"/>
    <w:link w:val="BodyTextIndent"/>
    <w:uiPriority w:val="99"/>
    <w:locked/>
    <w:rsid w:val="00990319"/>
    <w:rPr>
      <w:rFonts w:cs="Times New Roman"/>
    </w:rPr>
  </w:style>
  <w:style w:type="paragraph" w:styleId="BodyTextIndent2">
    <w:name w:val="Body Text Indent 2"/>
    <w:basedOn w:val="Normal"/>
    <w:link w:val="BodyTextIndent2Char"/>
    <w:uiPriority w:val="99"/>
    <w:rsid w:val="008F5E2E"/>
    <w:pPr>
      <w:spacing w:after="0" w:line="240" w:lineRule="auto"/>
      <w:ind w:firstLine="360"/>
      <w:jc w:val="both"/>
    </w:pPr>
    <w:rPr>
      <w:rFonts w:ascii="Times New Roman" w:eastAsia="Times New Roman" w:hAnsi="Times New Roman"/>
      <w:sz w:val="36"/>
      <w:szCs w:val="24"/>
      <w:lang w:eastAsia="ru-RU"/>
    </w:rPr>
  </w:style>
  <w:style w:type="character" w:customStyle="1" w:styleId="BodyTextIndent2Char">
    <w:name w:val="Body Text Indent 2 Char"/>
    <w:basedOn w:val="DefaultParagraphFont"/>
    <w:link w:val="BodyTextIndent2"/>
    <w:uiPriority w:val="99"/>
    <w:locked/>
    <w:rsid w:val="008F5E2E"/>
    <w:rPr>
      <w:rFonts w:ascii="Times New Roman" w:hAnsi="Times New Roman" w:cs="Times New Roman"/>
      <w:sz w:val="24"/>
      <w:szCs w:val="24"/>
      <w:lang w:eastAsia="ru-RU"/>
    </w:rPr>
  </w:style>
  <w:style w:type="paragraph" w:styleId="Title">
    <w:name w:val="Title"/>
    <w:basedOn w:val="Normal"/>
    <w:link w:val="TitleChar"/>
    <w:uiPriority w:val="99"/>
    <w:qFormat/>
    <w:rsid w:val="008F5E2E"/>
    <w:pPr>
      <w:shd w:val="clear" w:color="auto" w:fill="FFFFFF"/>
      <w:autoSpaceDE w:val="0"/>
      <w:autoSpaceDN w:val="0"/>
      <w:adjustRightInd w:val="0"/>
      <w:spacing w:after="0" w:line="360" w:lineRule="auto"/>
      <w:jc w:val="center"/>
    </w:pPr>
    <w:rPr>
      <w:rFonts w:ascii="Times New Roman" w:eastAsia="Times New Roman" w:hAnsi="Times New Roman"/>
      <w:b/>
      <w:bCs/>
      <w:color w:val="202020"/>
      <w:sz w:val="28"/>
      <w:szCs w:val="28"/>
      <w:lang w:eastAsia="ru-RU"/>
    </w:rPr>
  </w:style>
  <w:style w:type="character" w:customStyle="1" w:styleId="TitleChar">
    <w:name w:val="Title Char"/>
    <w:basedOn w:val="DefaultParagraphFont"/>
    <w:link w:val="Title"/>
    <w:uiPriority w:val="99"/>
    <w:locked/>
    <w:rsid w:val="008F5E2E"/>
    <w:rPr>
      <w:rFonts w:ascii="Times New Roman" w:hAnsi="Times New Roman" w:cs="Times New Roman"/>
      <w:b/>
      <w:bCs/>
      <w:color w:val="202020"/>
      <w:sz w:val="28"/>
      <w:szCs w:val="28"/>
      <w:shd w:val="clear" w:color="auto" w:fill="FFFFFF"/>
      <w:lang w:eastAsia="ru-RU"/>
    </w:rPr>
  </w:style>
  <w:style w:type="paragraph" w:styleId="Subtitle">
    <w:name w:val="Subtitle"/>
    <w:basedOn w:val="Normal"/>
    <w:link w:val="SubtitleChar"/>
    <w:uiPriority w:val="99"/>
    <w:qFormat/>
    <w:rsid w:val="008F5E2E"/>
    <w:pPr>
      <w:shd w:val="clear" w:color="auto" w:fill="FFFFFF"/>
      <w:autoSpaceDE w:val="0"/>
      <w:autoSpaceDN w:val="0"/>
      <w:adjustRightInd w:val="0"/>
      <w:spacing w:after="0" w:line="480" w:lineRule="auto"/>
      <w:jc w:val="center"/>
    </w:pPr>
    <w:rPr>
      <w:rFonts w:ascii="Times New Roman" w:eastAsia="Times New Roman" w:hAnsi="Times New Roman"/>
      <w:b/>
      <w:color w:val="202020"/>
      <w:sz w:val="28"/>
      <w:szCs w:val="28"/>
      <w:lang w:eastAsia="ru-RU"/>
    </w:rPr>
  </w:style>
  <w:style w:type="character" w:customStyle="1" w:styleId="SubtitleChar">
    <w:name w:val="Subtitle Char"/>
    <w:basedOn w:val="DefaultParagraphFont"/>
    <w:link w:val="Subtitle"/>
    <w:uiPriority w:val="99"/>
    <w:locked/>
    <w:rsid w:val="008F5E2E"/>
    <w:rPr>
      <w:rFonts w:ascii="Times New Roman" w:hAnsi="Times New Roman" w:cs="Times New Roman"/>
      <w:b/>
      <w:color w:val="202020"/>
      <w:sz w:val="28"/>
      <w:szCs w:val="28"/>
      <w:shd w:val="clear" w:color="auto" w:fill="FFFFFF"/>
      <w:lang w:eastAsia="ru-RU"/>
    </w:rPr>
  </w:style>
  <w:style w:type="paragraph" w:styleId="Footer">
    <w:name w:val="footer"/>
    <w:basedOn w:val="Normal"/>
    <w:link w:val="FooterChar"/>
    <w:uiPriority w:val="99"/>
    <w:rsid w:val="008F5E2E"/>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FooterChar">
    <w:name w:val="Footer Char"/>
    <w:basedOn w:val="DefaultParagraphFont"/>
    <w:link w:val="Footer"/>
    <w:uiPriority w:val="99"/>
    <w:locked/>
    <w:rsid w:val="008F5E2E"/>
    <w:rPr>
      <w:rFonts w:ascii="Times New Roman" w:hAnsi="Times New Roman" w:cs="Times New Roman"/>
      <w:sz w:val="24"/>
      <w:szCs w:val="24"/>
      <w:lang w:val="ru-RU" w:eastAsia="ru-RU"/>
    </w:rPr>
  </w:style>
  <w:style w:type="character" w:styleId="PageNumber">
    <w:name w:val="page number"/>
    <w:basedOn w:val="DefaultParagraphFont"/>
    <w:uiPriority w:val="99"/>
    <w:rsid w:val="008F5E2E"/>
    <w:rPr>
      <w:rFonts w:cs="Times New Roman"/>
    </w:rPr>
  </w:style>
  <w:style w:type="paragraph" w:styleId="Header">
    <w:name w:val="header"/>
    <w:basedOn w:val="Normal"/>
    <w:link w:val="HeaderChar"/>
    <w:uiPriority w:val="99"/>
    <w:rsid w:val="008F5E2E"/>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HeaderChar">
    <w:name w:val="Header Char"/>
    <w:basedOn w:val="DefaultParagraphFont"/>
    <w:link w:val="Header"/>
    <w:uiPriority w:val="99"/>
    <w:locked/>
    <w:rsid w:val="008F5E2E"/>
    <w:rPr>
      <w:rFonts w:ascii="Times New Roman" w:hAnsi="Times New Roman" w:cs="Times New Roman"/>
      <w:sz w:val="24"/>
      <w:szCs w:val="24"/>
      <w:lang w:val="ru-RU" w:eastAsia="ru-RU"/>
    </w:rPr>
  </w:style>
  <w:style w:type="paragraph" w:customStyle="1" w:styleId="4">
    <w:name w:val="ТекстА4"/>
    <w:basedOn w:val="Normal"/>
    <w:uiPriority w:val="99"/>
    <w:rsid w:val="008F5E2E"/>
    <w:pPr>
      <w:spacing w:after="0" w:line="240" w:lineRule="auto"/>
      <w:ind w:firstLine="284"/>
      <w:jc w:val="both"/>
    </w:pPr>
    <w:rPr>
      <w:rFonts w:ascii="Times New Roman" w:eastAsia="Times New Roman" w:hAnsi="Times New Roman"/>
      <w:spacing w:val="20"/>
      <w:sz w:val="28"/>
      <w:szCs w:val="20"/>
      <w:lang w:eastAsia="ru-RU"/>
    </w:rPr>
  </w:style>
  <w:style w:type="paragraph" w:customStyle="1" w:styleId="6">
    <w:name w:val="Стиль6"/>
    <w:basedOn w:val="Normal"/>
    <w:link w:val="60"/>
    <w:uiPriority w:val="99"/>
    <w:rsid w:val="008F5E2E"/>
    <w:pPr>
      <w:spacing w:after="0" w:line="240" w:lineRule="auto"/>
      <w:ind w:firstLine="426"/>
      <w:jc w:val="both"/>
    </w:pPr>
    <w:rPr>
      <w:rFonts w:ascii="Times New Roman" w:eastAsia="Times New Roman" w:hAnsi="Times New Roman"/>
      <w:sz w:val="20"/>
      <w:szCs w:val="20"/>
      <w:lang w:val="ru-RU" w:eastAsia="ru-RU"/>
    </w:rPr>
  </w:style>
  <w:style w:type="character" w:customStyle="1" w:styleId="60">
    <w:name w:val="Стиль6 Знак"/>
    <w:link w:val="6"/>
    <w:uiPriority w:val="99"/>
    <w:locked/>
    <w:rsid w:val="008F5E2E"/>
    <w:rPr>
      <w:rFonts w:ascii="Times New Roman" w:hAnsi="Times New Roman"/>
      <w:sz w:val="20"/>
      <w:lang w:val="ru-RU" w:eastAsia="ru-RU"/>
    </w:rPr>
  </w:style>
  <w:style w:type="paragraph" w:customStyle="1" w:styleId="10">
    <w:name w:val="Стиль1"/>
    <w:basedOn w:val="Normal"/>
    <w:uiPriority w:val="99"/>
    <w:rsid w:val="008F5E2E"/>
    <w:pPr>
      <w:spacing w:after="0" w:line="240" w:lineRule="auto"/>
      <w:ind w:left="5670" w:hanging="5670"/>
    </w:pPr>
    <w:rPr>
      <w:rFonts w:ascii="Times New Roman" w:eastAsia="Times New Roman" w:hAnsi="Times New Roman"/>
      <w:b/>
      <w:i/>
      <w:lang w:val="ru-RU" w:eastAsia="ru-RU"/>
    </w:rPr>
  </w:style>
  <w:style w:type="paragraph" w:customStyle="1" w:styleId="2">
    <w:name w:val="Стиль2"/>
    <w:basedOn w:val="Normal"/>
    <w:uiPriority w:val="99"/>
    <w:rsid w:val="008F5E2E"/>
    <w:pPr>
      <w:spacing w:before="120" w:after="120" w:line="240" w:lineRule="auto"/>
      <w:jc w:val="center"/>
    </w:pPr>
    <w:rPr>
      <w:rFonts w:ascii="Times New Roman" w:eastAsia="Times New Roman" w:hAnsi="Times New Roman"/>
      <w:b/>
      <w:sz w:val="26"/>
      <w:szCs w:val="26"/>
      <w:lang w:val="ru-RU" w:eastAsia="ru-RU"/>
    </w:rPr>
  </w:style>
  <w:style w:type="paragraph" w:customStyle="1" w:styleId="3">
    <w:name w:val="Стиль3"/>
    <w:basedOn w:val="Normal"/>
    <w:uiPriority w:val="99"/>
    <w:rsid w:val="008F5E2E"/>
    <w:pPr>
      <w:spacing w:after="0" w:line="240" w:lineRule="auto"/>
      <w:jc w:val="center"/>
    </w:pPr>
    <w:rPr>
      <w:rFonts w:ascii="Times New Roman" w:eastAsia="Times New Roman" w:hAnsi="Times New Roman"/>
      <w:i/>
      <w:szCs w:val="20"/>
      <w:lang w:val="ru-RU" w:eastAsia="ru-RU"/>
    </w:rPr>
  </w:style>
  <w:style w:type="paragraph" w:customStyle="1" w:styleId="8">
    <w:name w:val="Стиль8"/>
    <w:basedOn w:val="Normal"/>
    <w:uiPriority w:val="99"/>
    <w:rsid w:val="008F5E2E"/>
    <w:pPr>
      <w:tabs>
        <w:tab w:val="num" w:pos="426"/>
        <w:tab w:val="left" w:pos="709"/>
      </w:tabs>
      <w:spacing w:after="0" w:line="240" w:lineRule="auto"/>
      <w:ind w:left="710" w:hanging="284"/>
      <w:jc w:val="both"/>
    </w:pPr>
    <w:rPr>
      <w:rFonts w:ascii="Times New Roman" w:eastAsia="Times New Roman" w:hAnsi="Times New Roman"/>
      <w:sz w:val="20"/>
      <w:szCs w:val="20"/>
      <w:lang w:val="ru-RU" w:eastAsia="ru-RU"/>
    </w:rPr>
  </w:style>
  <w:style w:type="character" w:styleId="FootnoteReference">
    <w:name w:val="footnote reference"/>
    <w:basedOn w:val="DefaultParagraphFont"/>
    <w:uiPriority w:val="99"/>
    <w:semiHidden/>
    <w:rsid w:val="008F5E2E"/>
    <w:rPr>
      <w:rFonts w:cs="Times New Roman"/>
      <w:vertAlign w:val="superscript"/>
    </w:rPr>
  </w:style>
  <w:style w:type="paragraph" w:styleId="FootnoteText">
    <w:name w:val="footnote text"/>
    <w:basedOn w:val="Normal"/>
    <w:link w:val="FootnoteTextChar"/>
    <w:uiPriority w:val="99"/>
    <w:semiHidden/>
    <w:rsid w:val="008F5E2E"/>
    <w:pPr>
      <w:keepLines/>
      <w:spacing w:after="0" w:line="240" w:lineRule="auto"/>
      <w:jc w:val="both"/>
    </w:pPr>
    <w:rPr>
      <w:rFonts w:ascii="Times New Roman" w:eastAsia="Times New Roman" w:hAnsi="Times New Roman"/>
      <w:sz w:val="20"/>
      <w:szCs w:val="20"/>
      <w:lang w:eastAsia="ru-RU"/>
    </w:rPr>
  </w:style>
  <w:style w:type="character" w:customStyle="1" w:styleId="FootnoteTextChar">
    <w:name w:val="Footnote Text Char"/>
    <w:basedOn w:val="DefaultParagraphFont"/>
    <w:link w:val="FootnoteText"/>
    <w:uiPriority w:val="99"/>
    <w:semiHidden/>
    <w:locked/>
    <w:rsid w:val="008F5E2E"/>
    <w:rPr>
      <w:rFonts w:ascii="Times New Roman" w:hAnsi="Times New Roman" w:cs="Times New Roman"/>
      <w:sz w:val="20"/>
      <w:szCs w:val="20"/>
      <w:lang w:eastAsia="ru-RU"/>
    </w:rPr>
  </w:style>
  <w:style w:type="paragraph" w:customStyle="1" w:styleId="5">
    <w:name w:val="Стиль5"/>
    <w:basedOn w:val="Normal"/>
    <w:link w:val="50"/>
    <w:uiPriority w:val="99"/>
    <w:rsid w:val="008F5E2E"/>
    <w:pPr>
      <w:tabs>
        <w:tab w:val="left" w:pos="284"/>
      </w:tabs>
      <w:spacing w:after="0" w:line="240" w:lineRule="auto"/>
      <w:ind w:firstLine="425"/>
      <w:jc w:val="both"/>
    </w:pPr>
    <w:rPr>
      <w:rFonts w:ascii="Times New Roman" w:eastAsia="Times New Roman" w:hAnsi="Times New Roman"/>
      <w:i/>
      <w:sz w:val="20"/>
      <w:szCs w:val="20"/>
      <w:lang w:val="ru-RU" w:eastAsia="ru-RU"/>
    </w:rPr>
  </w:style>
  <w:style w:type="character" w:customStyle="1" w:styleId="50">
    <w:name w:val="Стиль5 Знак"/>
    <w:link w:val="5"/>
    <w:uiPriority w:val="99"/>
    <w:locked/>
    <w:rsid w:val="008F5E2E"/>
    <w:rPr>
      <w:rFonts w:ascii="Times New Roman" w:hAnsi="Times New Roman"/>
      <w:i/>
      <w:sz w:val="20"/>
      <w:lang w:val="ru-RU" w:eastAsia="ru-RU"/>
    </w:rPr>
  </w:style>
  <w:style w:type="paragraph" w:customStyle="1" w:styleId="21">
    <w:name w:val="Основний текст 21"/>
    <w:basedOn w:val="Normal"/>
    <w:uiPriority w:val="99"/>
    <w:rsid w:val="008F5E2E"/>
    <w:pPr>
      <w:spacing w:after="0" w:line="360" w:lineRule="auto"/>
      <w:ind w:firstLine="709"/>
      <w:jc w:val="both"/>
    </w:pPr>
    <w:rPr>
      <w:rFonts w:ascii="Times New Roman" w:eastAsia="Times New Roman" w:hAnsi="Times New Roman"/>
      <w:spacing w:val="30"/>
      <w:sz w:val="28"/>
      <w:szCs w:val="20"/>
      <w:lang w:eastAsia="ru-RU"/>
    </w:rPr>
  </w:style>
  <w:style w:type="table" w:styleId="TableGrid">
    <w:name w:val="Table Grid"/>
    <w:basedOn w:val="TableNormal"/>
    <w:uiPriority w:val="99"/>
    <w:rsid w:val="008F5E2E"/>
    <w:rPr>
      <w:rFonts w:ascii="Times New Roman" w:eastAsia="Times New Roman" w:hAnsi="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rsid w:val="008F5E2E"/>
    <w:pPr>
      <w:spacing w:after="0" w:line="240" w:lineRule="auto"/>
    </w:pPr>
    <w:rPr>
      <w:rFonts w:ascii="Times New Roman" w:eastAsia="Times New Roman" w:hAnsi="Times New Roman"/>
      <w:sz w:val="20"/>
      <w:szCs w:val="20"/>
      <w:lang w:val="ru-RU" w:eastAsia="ru-RU"/>
    </w:rPr>
  </w:style>
  <w:style w:type="character" w:customStyle="1" w:styleId="EndnoteTextChar">
    <w:name w:val="Endnote Text Char"/>
    <w:basedOn w:val="DefaultParagraphFont"/>
    <w:link w:val="EndnoteText"/>
    <w:uiPriority w:val="99"/>
    <w:semiHidden/>
    <w:locked/>
    <w:rsid w:val="008F5E2E"/>
    <w:rPr>
      <w:rFonts w:ascii="Times New Roman" w:hAnsi="Times New Roman" w:cs="Times New Roman"/>
      <w:sz w:val="20"/>
      <w:szCs w:val="20"/>
      <w:lang w:val="ru-RU" w:eastAsia="ru-RU"/>
    </w:rPr>
  </w:style>
  <w:style w:type="character" w:styleId="EndnoteReference">
    <w:name w:val="endnote reference"/>
    <w:basedOn w:val="DefaultParagraphFont"/>
    <w:uiPriority w:val="99"/>
    <w:semiHidden/>
    <w:rsid w:val="008F5E2E"/>
    <w:rPr>
      <w:rFonts w:cs="Times New Roman"/>
      <w:vertAlign w:val="superscript"/>
    </w:rPr>
  </w:style>
  <w:style w:type="paragraph" w:customStyle="1" w:styleId="11">
    <w:name w:val="Стиль11"/>
    <w:basedOn w:val="6"/>
    <w:uiPriority w:val="99"/>
    <w:rsid w:val="008F5E2E"/>
    <w:pPr>
      <w:ind w:left="709" w:hanging="283"/>
    </w:pPr>
    <w:rPr>
      <w:lang w:val="uk-UA"/>
    </w:rPr>
  </w:style>
  <w:style w:type="paragraph" w:customStyle="1" w:styleId="12">
    <w:name w:val="Обычный1"/>
    <w:uiPriority w:val="99"/>
    <w:rsid w:val="008F5E2E"/>
    <w:rPr>
      <w:rFonts w:ascii="Times New Roman" w:eastAsia="Times New Roman" w:hAnsi="Times New Roman"/>
      <w:sz w:val="20"/>
      <w:szCs w:val="20"/>
      <w:lang w:val="ru-RU" w:eastAsia="ru-RU"/>
    </w:rPr>
  </w:style>
  <w:style w:type="character" w:customStyle="1" w:styleId="20">
    <w:name w:val="Основной текст + Полужирный2"/>
    <w:aliases w:val="Интервал 0 pt2,Основной текст (2) + Не полужирный"/>
    <w:uiPriority w:val="99"/>
    <w:rsid w:val="008F5E2E"/>
    <w:rPr>
      <w:rFonts w:ascii="Sylfaen" w:hAnsi="Sylfaen"/>
      <w:b/>
      <w:spacing w:val="3"/>
      <w:sz w:val="25"/>
      <w:u w:val="none"/>
    </w:rPr>
  </w:style>
  <w:style w:type="character" w:customStyle="1" w:styleId="13">
    <w:name w:val="Основной текст + Полужирный1"/>
    <w:aliases w:val="Интервал 0 pt1,Основной текст + Consolas,11,5 pt,Курсив"/>
    <w:uiPriority w:val="99"/>
    <w:rsid w:val="008F5E2E"/>
    <w:rPr>
      <w:rFonts w:ascii="Sylfaen" w:hAnsi="Sylfaen"/>
      <w:b/>
      <w:strike/>
      <w:spacing w:val="3"/>
      <w:sz w:val="25"/>
      <w:u w:val="none"/>
    </w:rPr>
  </w:style>
  <w:style w:type="character" w:customStyle="1" w:styleId="SegoeUI">
    <w:name w:val="Основной текст + Segoe UI"/>
    <w:aliases w:val="7 pt,Интервал 0 pt,Основной текст + 4 pt,Основной текст + Полужирный"/>
    <w:uiPriority w:val="99"/>
    <w:rsid w:val="008F5E2E"/>
    <w:rPr>
      <w:rFonts w:ascii="Segoe UI" w:hAnsi="Segoe UI"/>
      <w:spacing w:val="0"/>
      <w:sz w:val="14"/>
      <w:u w:val="none"/>
      <w:lang w:val="en-US" w:eastAsia="en-US"/>
    </w:rPr>
  </w:style>
  <w:style w:type="paragraph" w:styleId="BodyTextIndent3">
    <w:name w:val="Body Text Indent 3"/>
    <w:basedOn w:val="Normal"/>
    <w:link w:val="BodyTextIndent3Char"/>
    <w:uiPriority w:val="99"/>
    <w:rsid w:val="008F5E2E"/>
    <w:pPr>
      <w:spacing w:after="120" w:line="240" w:lineRule="auto"/>
      <w:ind w:left="283"/>
    </w:pPr>
    <w:rPr>
      <w:rFonts w:ascii="Times New Roman" w:eastAsia="Times New Roman" w:hAnsi="Times New Roman"/>
      <w:sz w:val="16"/>
      <w:szCs w:val="16"/>
      <w:lang w:val="ru-RU" w:eastAsia="ru-RU"/>
    </w:rPr>
  </w:style>
  <w:style w:type="character" w:customStyle="1" w:styleId="BodyTextIndent3Char">
    <w:name w:val="Body Text Indent 3 Char"/>
    <w:basedOn w:val="DefaultParagraphFont"/>
    <w:link w:val="BodyTextIndent3"/>
    <w:uiPriority w:val="99"/>
    <w:locked/>
    <w:rsid w:val="008F5E2E"/>
    <w:rPr>
      <w:rFonts w:ascii="Times New Roman" w:hAnsi="Times New Roman" w:cs="Times New Roman"/>
      <w:sz w:val="16"/>
      <w:szCs w:val="16"/>
      <w:lang w:val="ru-RU" w:eastAsia="ru-RU"/>
    </w:rPr>
  </w:style>
  <w:style w:type="character" w:customStyle="1" w:styleId="a">
    <w:name w:val="Цитата Знак"/>
    <w:uiPriority w:val="99"/>
    <w:rsid w:val="008F5E2E"/>
    <w:rPr>
      <w:sz w:val="28"/>
      <w:lang w:val="uk-UA" w:eastAsia="ru-RU"/>
    </w:rPr>
  </w:style>
  <w:style w:type="character" w:customStyle="1" w:styleId="22">
    <w:name w:val="Основной текст (2)_"/>
    <w:link w:val="23"/>
    <w:uiPriority w:val="99"/>
    <w:locked/>
    <w:rsid w:val="008F5E2E"/>
    <w:rPr>
      <w:b/>
      <w:spacing w:val="7"/>
      <w:shd w:val="clear" w:color="auto" w:fill="FFFFFF"/>
    </w:rPr>
  </w:style>
  <w:style w:type="paragraph" w:customStyle="1" w:styleId="23">
    <w:name w:val="Основной текст (2)"/>
    <w:basedOn w:val="Normal"/>
    <w:link w:val="22"/>
    <w:uiPriority w:val="99"/>
    <w:rsid w:val="008F5E2E"/>
    <w:pPr>
      <w:widowControl w:val="0"/>
      <w:shd w:val="clear" w:color="auto" w:fill="FFFFFF"/>
      <w:spacing w:before="3780" w:after="0" w:line="480" w:lineRule="exact"/>
      <w:ind w:firstLine="700"/>
      <w:jc w:val="both"/>
    </w:pPr>
    <w:rPr>
      <w:b/>
      <w:bCs/>
      <w:spacing w:val="7"/>
      <w:sz w:val="20"/>
      <w:szCs w:val="20"/>
      <w:lang w:val="en-US" w:eastAsia="uk-UA"/>
    </w:rPr>
  </w:style>
  <w:style w:type="character" w:customStyle="1" w:styleId="a0">
    <w:name w:val="Колонтитул_"/>
    <w:link w:val="a1"/>
    <w:uiPriority w:val="99"/>
    <w:locked/>
    <w:rsid w:val="008F5E2E"/>
    <w:rPr>
      <w:b/>
      <w:spacing w:val="5"/>
      <w:shd w:val="clear" w:color="auto" w:fill="FFFFFF"/>
    </w:rPr>
  </w:style>
  <w:style w:type="paragraph" w:customStyle="1" w:styleId="a1">
    <w:name w:val="Колонтитул"/>
    <w:basedOn w:val="Normal"/>
    <w:link w:val="a0"/>
    <w:uiPriority w:val="99"/>
    <w:rsid w:val="008F5E2E"/>
    <w:pPr>
      <w:widowControl w:val="0"/>
      <w:shd w:val="clear" w:color="auto" w:fill="FFFFFF"/>
      <w:spacing w:after="0" w:line="240" w:lineRule="atLeast"/>
      <w:jc w:val="center"/>
    </w:pPr>
    <w:rPr>
      <w:b/>
      <w:bCs/>
      <w:spacing w:val="5"/>
      <w:sz w:val="20"/>
      <w:szCs w:val="20"/>
      <w:lang w:val="en-US" w:eastAsia="uk-UA"/>
    </w:rPr>
  </w:style>
  <w:style w:type="character" w:customStyle="1" w:styleId="14">
    <w:name w:val="Заголовок №1_"/>
    <w:link w:val="110"/>
    <w:uiPriority w:val="99"/>
    <w:locked/>
    <w:rsid w:val="008F5E2E"/>
    <w:rPr>
      <w:b/>
      <w:spacing w:val="7"/>
      <w:shd w:val="clear" w:color="auto" w:fill="FFFFFF"/>
    </w:rPr>
  </w:style>
  <w:style w:type="character" w:customStyle="1" w:styleId="15">
    <w:name w:val="Заголовок №1"/>
    <w:uiPriority w:val="99"/>
    <w:rsid w:val="008F5E2E"/>
    <w:rPr>
      <w:b/>
      <w:strike/>
      <w:spacing w:val="7"/>
      <w:shd w:val="clear" w:color="auto" w:fill="FFFFFF"/>
    </w:rPr>
  </w:style>
  <w:style w:type="paragraph" w:customStyle="1" w:styleId="110">
    <w:name w:val="Заголовок №11"/>
    <w:basedOn w:val="Normal"/>
    <w:link w:val="14"/>
    <w:uiPriority w:val="99"/>
    <w:rsid w:val="008F5E2E"/>
    <w:pPr>
      <w:widowControl w:val="0"/>
      <w:shd w:val="clear" w:color="auto" w:fill="FFFFFF"/>
      <w:spacing w:before="1860" w:after="720" w:line="240" w:lineRule="atLeast"/>
      <w:outlineLvl w:val="0"/>
    </w:pPr>
    <w:rPr>
      <w:b/>
      <w:bCs/>
      <w:spacing w:val="7"/>
      <w:sz w:val="20"/>
      <w:szCs w:val="20"/>
      <w:lang w:val="en-US" w:eastAsia="uk-UA"/>
    </w:rPr>
  </w:style>
  <w:style w:type="character" w:customStyle="1" w:styleId="a2">
    <w:name w:val="Інше_"/>
    <w:link w:val="a3"/>
    <w:uiPriority w:val="99"/>
    <w:locked/>
    <w:rsid w:val="008F5E2E"/>
    <w:rPr>
      <w:sz w:val="26"/>
    </w:rPr>
  </w:style>
  <w:style w:type="character" w:customStyle="1" w:styleId="a4">
    <w:name w:val="Основний текст_"/>
    <w:link w:val="16"/>
    <w:uiPriority w:val="99"/>
    <w:locked/>
    <w:rsid w:val="008F5E2E"/>
    <w:rPr>
      <w:sz w:val="26"/>
    </w:rPr>
  </w:style>
  <w:style w:type="character" w:customStyle="1" w:styleId="24">
    <w:name w:val="Заголовок №2_"/>
    <w:link w:val="25"/>
    <w:uiPriority w:val="99"/>
    <w:locked/>
    <w:rsid w:val="008F5E2E"/>
    <w:rPr>
      <w:b/>
      <w:sz w:val="26"/>
    </w:rPr>
  </w:style>
  <w:style w:type="character" w:customStyle="1" w:styleId="a5">
    <w:name w:val="Підпис до таблиці_"/>
    <w:link w:val="a6"/>
    <w:uiPriority w:val="99"/>
    <w:locked/>
    <w:rsid w:val="008F5E2E"/>
    <w:rPr>
      <w:sz w:val="26"/>
    </w:rPr>
  </w:style>
  <w:style w:type="paragraph" w:customStyle="1" w:styleId="a3">
    <w:name w:val="Інше"/>
    <w:basedOn w:val="Normal"/>
    <w:link w:val="a2"/>
    <w:uiPriority w:val="99"/>
    <w:rsid w:val="008F5E2E"/>
    <w:pPr>
      <w:widowControl w:val="0"/>
      <w:spacing w:after="0" w:line="379" w:lineRule="auto"/>
      <w:ind w:firstLine="400"/>
    </w:pPr>
    <w:rPr>
      <w:sz w:val="26"/>
      <w:szCs w:val="26"/>
      <w:lang w:val="en-US" w:eastAsia="uk-UA"/>
    </w:rPr>
  </w:style>
  <w:style w:type="paragraph" w:customStyle="1" w:styleId="16">
    <w:name w:val="Основний текст1"/>
    <w:basedOn w:val="Normal"/>
    <w:link w:val="a4"/>
    <w:uiPriority w:val="99"/>
    <w:rsid w:val="008F5E2E"/>
    <w:pPr>
      <w:widowControl w:val="0"/>
      <w:spacing w:after="0" w:line="379" w:lineRule="auto"/>
      <w:ind w:firstLine="400"/>
    </w:pPr>
    <w:rPr>
      <w:sz w:val="26"/>
      <w:szCs w:val="26"/>
      <w:lang w:val="en-US" w:eastAsia="uk-UA"/>
    </w:rPr>
  </w:style>
  <w:style w:type="paragraph" w:customStyle="1" w:styleId="25">
    <w:name w:val="Заголовок №2"/>
    <w:basedOn w:val="Normal"/>
    <w:link w:val="24"/>
    <w:uiPriority w:val="99"/>
    <w:rsid w:val="008F5E2E"/>
    <w:pPr>
      <w:widowControl w:val="0"/>
      <w:spacing w:after="0" w:line="360" w:lineRule="auto"/>
      <w:ind w:left="1740" w:firstLine="10"/>
      <w:outlineLvl w:val="1"/>
    </w:pPr>
    <w:rPr>
      <w:b/>
      <w:bCs/>
      <w:sz w:val="26"/>
      <w:szCs w:val="26"/>
      <w:lang w:val="en-US" w:eastAsia="uk-UA"/>
    </w:rPr>
  </w:style>
  <w:style w:type="paragraph" w:customStyle="1" w:styleId="a6">
    <w:name w:val="Підпис до таблиці"/>
    <w:basedOn w:val="Normal"/>
    <w:link w:val="a5"/>
    <w:uiPriority w:val="99"/>
    <w:rsid w:val="008F5E2E"/>
    <w:pPr>
      <w:widowControl w:val="0"/>
      <w:spacing w:after="0" w:line="374" w:lineRule="auto"/>
      <w:jc w:val="center"/>
    </w:pPr>
    <w:rPr>
      <w:sz w:val="26"/>
      <w:szCs w:val="26"/>
      <w:lang w:val="en-US" w:eastAsia="uk-UA"/>
    </w:rPr>
  </w:style>
  <w:style w:type="paragraph" w:customStyle="1" w:styleId="Default">
    <w:name w:val="Default"/>
    <w:uiPriority w:val="99"/>
    <w:rsid w:val="005B554F"/>
    <w:pPr>
      <w:autoSpaceDE w:val="0"/>
      <w:autoSpaceDN w:val="0"/>
      <w:adjustRightInd w:val="0"/>
    </w:pPr>
    <w:rPr>
      <w:rFonts w:ascii="Times New Roman" w:hAnsi="Times New Roman"/>
      <w:color w:val="000000"/>
      <w:sz w:val="24"/>
      <w:szCs w:val="24"/>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390</TotalTime>
  <Pages>8</Pages>
  <Words>8134</Words>
  <Characters>4637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dc:creator>
  <cp:keywords/>
  <dc:description/>
  <cp:lastModifiedBy>Admin</cp:lastModifiedBy>
  <cp:revision>28</cp:revision>
  <dcterms:created xsi:type="dcterms:W3CDTF">2021-10-30T19:39:00Z</dcterms:created>
  <dcterms:modified xsi:type="dcterms:W3CDTF">2025-09-29T18:16:00Z</dcterms:modified>
</cp:coreProperties>
</file>